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73716C" w14:textId="209D9DF5" w:rsidR="00E40BCB" w:rsidRPr="000B3582" w:rsidRDefault="00B76212" w:rsidP="00E40BCB">
      <w:pPr>
        <w:rPr>
          <w:rFonts w:ascii="Lato" w:hAnsi="Lato" w:cstheme="minorHAnsi"/>
          <w:b/>
          <w:bCs/>
        </w:rPr>
      </w:pPr>
      <w:r w:rsidRPr="000B3582">
        <w:rPr>
          <w:rFonts w:ascii="Lato" w:hAnsi="Lato"/>
          <w:noProof/>
        </w:rPr>
        <w:drawing>
          <wp:anchor distT="0" distB="0" distL="114300" distR="114300" simplePos="0" relativeHeight="251658240" behindDoc="0" locked="0" layoutInCell="1" allowOverlap="1" wp14:anchorId="59C18503" wp14:editId="4A1F7042">
            <wp:simplePos x="0" y="0"/>
            <wp:positionH relativeFrom="column">
              <wp:posOffset>2667000</wp:posOffset>
            </wp:positionH>
            <wp:positionV relativeFrom="paragraph">
              <wp:posOffset>-111760</wp:posOffset>
            </wp:positionV>
            <wp:extent cx="4962525" cy="1211823"/>
            <wp:effectExtent l="0" t="0" r="0" b="7620"/>
            <wp:wrapNone/>
            <wp:docPr id="10" name="Picture 9">
              <a:extLst xmlns:a="http://schemas.openxmlformats.org/drawingml/2006/main">
                <a:ext uri="{FF2B5EF4-FFF2-40B4-BE49-F238E27FC236}">
                  <a16:creationId xmlns:a16="http://schemas.microsoft.com/office/drawing/2014/main" id="{8C0B3A13-F67A-E4D5-0756-CD2A7874F5CF}"/>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8C0B3A13-F67A-E4D5-0756-CD2A7874F5CF}"/>
                        </a:ext>
                        <a:ext uri="{C183D7F6-B498-43B3-948B-1728B52AA6E4}">
                          <adec:decorative xmlns:adec="http://schemas.microsoft.com/office/drawing/2017/decorative" val="1"/>
                        </a:ext>
                      </a:extLst>
                    </pic:cNvPr>
                    <pic:cNvPicPr>
                      <a:picLocks noChangeAspect="1"/>
                    </pic:cNvPicPr>
                  </pic:nvPicPr>
                  <pic:blipFill>
                    <a:blip r:embed="rId7">
                      <a:extLst>
                        <a:ext uri="{28A0092B-C50C-407E-A947-70E740481C1C}">
                          <a14:useLocalDpi xmlns:a14="http://schemas.microsoft.com/office/drawing/2010/main" val="0"/>
                        </a:ext>
                      </a:extLst>
                    </a:blip>
                    <a:srcRect t="-7617" r="31203"/>
                    <a:stretch>
                      <a:fillRect/>
                    </a:stretch>
                  </pic:blipFill>
                  <pic:spPr bwMode="auto">
                    <a:xfrm>
                      <a:off x="0" y="0"/>
                      <a:ext cx="4962525" cy="1211823"/>
                    </a:xfrm>
                    <a:prstGeom prst="rect">
                      <a:avLst/>
                    </a:prstGeom>
                    <a:noFill/>
                    <a:ln>
                      <a:noFill/>
                    </a:ln>
                  </pic:spPr>
                </pic:pic>
              </a:graphicData>
            </a:graphic>
          </wp:anchor>
        </w:drawing>
      </w:r>
    </w:p>
    <w:p w14:paraId="7FD3267B" w14:textId="77777777" w:rsidR="00E40BCB" w:rsidRPr="000B3582" w:rsidRDefault="00E40BCB" w:rsidP="00E40BCB">
      <w:pPr>
        <w:rPr>
          <w:rFonts w:ascii="Lato" w:hAnsi="Lato" w:cstheme="minorHAnsi"/>
          <w:b/>
          <w:bCs/>
          <w:sz w:val="24"/>
          <w:szCs w:val="24"/>
        </w:rPr>
      </w:pPr>
    </w:p>
    <w:p w14:paraId="4AECFBD2" w14:textId="77777777" w:rsidR="00B76212" w:rsidRPr="000B3582" w:rsidRDefault="00B76212" w:rsidP="00E40BCB">
      <w:pPr>
        <w:jc w:val="center"/>
        <w:rPr>
          <w:rFonts w:ascii="Lato" w:hAnsi="Lato" w:cs="Calibri"/>
          <w:sz w:val="24"/>
          <w:szCs w:val="24"/>
        </w:rPr>
      </w:pPr>
    </w:p>
    <w:p w14:paraId="1EB189E7" w14:textId="77777777" w:rsidR="00B76212" w:rsidRPr="000B3582" w:rsidRDefault="00B76212" w:rsidP="00E40BCB">
      <w:pPr>
        <w:jc w:val="center"/>
        <w:rPr>
          <w:rFonts w:ascii="Lato" w:hAnsi="Lato" w:cs="Calibri"/>
          <w:sz w:val="24"/>
          <w:szCs w:val="24"/>
        </w:rPr>
      </w:pPr>
    </w:p>
    <w:p w14:paraId="6454B86E" w14:textId="77777777" w:rsidR="00B76212" w:rsidRPr="000B3582" w:rsidRDefault="00B76212" w:rsidP="00E40BCB">
      <w:pPr>
        <w:jc w:val="center"/>
        <w:rPr>
          <w:rFonts w:ascii="Lato" w:hAnsi="Lato" w:cs="Calibri"/>
          <w:sz w:val="24"/>
          <w:szCs w:val="24"/>
        </w:rPr>
      </w:pPr>
    </w:p>
    <w:p w14:paraId="6EBD3A57" w14:textId="77777777" w:rsidR="00B76212" w:rsidRPr="000B3582" w:rsidRDefault="00B76212" w:rsidP="00E40BCB">
      <w:pPr>
        <w:jc w:val="center"/>
        <w:rPr>
          <w:rFonts w:ascii="Lato" w:hAnsi="Lato" w:cs="Calibri"/>
          <w:sz w:val="24"/>
          <w:szCs w:val="24"/>
        </w:rPr>
      </w:pPr>
    </w:p>
    <w:p w14:paraId="62782C66" w14:textId="1494ADD3" w:rsidR="00E40BCB" w:rsidRPr="000B3582" w:rsidRDefault="003E2A90" w:rsidP="00E40BCB">
      <w:pPr>
        <w:jc w:val="center"/>
        <w:rPr>
          <w:rFonts w:ascii="Lato" w:hAnsi="Lato" w:cs="Calibri"/>
          <w:sz w:val="24"/>
          <w:szCs w:val="24"/>
        </w:rPr>
      </w:pPr>
      <w:r w:rsidRPr="000B3582">
        <w:rPr>
          <w:rFonts w:ascii="Lato" w:hAnsi="Lato" w:cs="Calibri"/>
          <w:sz w:val="24"/>
          <w:szCs w:val="24"/>
        </w:rPr>
        <w:t>ENDURANCE OFFICIAL</w:t>
      </w:r>
      <w:r w:rsidR="00E40BCB" w:rsidRPr="000B3582">
        <w:rPr>
          <w:rFonts w:ascii="Lato" w:hAnsi="Lato" w:cs="Calibri"/>
          <w:sz w:val="24"/>
          <w:szCs w:val="24"/>
        </w:rPr>
        <w:t xml:space="preserve"> – LIST OF DUTIES </w:t>
      </w:r>
    </w:p>
    <w:p w14:paraId="374C3EAA" w14:textId="77777777" w:rsidR="00E40BCB" w:rsidRPr="000B3582" w:rsidRDefault="00E40BCB" w:rsidP="00E40BCB">
      <w:pPr>
        <w:jc w:val="center"/>
        <w:rPr>
          <w:rFonts w:ascii="Lato" w:hAnsi="Lato" w:cs="Calibri"/>
          <w:sz w:val="24"/>
          <w:szCs w:val="24"/>
        </w:rPr>
      </w:pPr>
    </w:p>
    <w:p w14:paraId="030CD208" w14:textId="77777777" w:rsidR="00E40BCB" w:rsidRPr="000B3582" w:rsidRDefault="00E40BCB" w:rsidP="00E40BCB">
      <w:pPr>
        <w:jc w:val="center"/>
        <w:rPr>
          <w:rFonts w:ascii="Lato" w:hAnsi="Lato" w:cs="Calibri"/>
          <w:sz w:val="24"/>
          <w:szCs w:val="24"/>
        </w:rPr>
      </w:pPr>
      <w:r w:rsidRPr="000B3582">
        <w:rPr>
          <w:rFonts w:ascii="Lato" w:hAnsi="Lato" w:cs="Calibri"/>
          <w:sz w:val="24"/>
          <w:szCs w:val="24"/>
        </w:rPr>
        <w:t>FOR PROGRESSION TO LEVEL 2 AND 3</w:t>
      </w:r>
    </w:p>
    <w:p w14:paraId="1DE24151" w14:textId="77777777" w:rsidR="00E40BCB" w:rsidRPr="000B3582" w:rsidRDefault="00E40BCB" w:rsidP="00E40BCB">
      <w:pPr>
        <w:jc w:val="center"/>
        <w:rPr>
          <w:rFonts w:ascii="Lato" w:hAnsi="Lato" w:cs="Calibri"/>
          <w:sz w:val="24"/>
          <w:szCs w:val="24"/>
        </w:rPr>
      </w:pPr>
    </w:p>
    <w:p w14:paraId="0BF0940D" w14:textId="5878346A" w:rsidR="00E40BCB" w:rsidRPr="000B3582" w:rsidRDefault="00E40BCB" w:rsidP="00E40BCB">
      <w:pPr>
        <w:rPr>
          <w:rFonts w:ascii="Lato" w:hAnsi="Lato" w:cs="Calibri"/>
          <w:sz w:val="24"/>
          <w:szCs w:val="24"/>
        </w:rPr>
      </w:pPr>
      <w:r w:rsidRPr="000B3582">
        <w:rPr>
          <w:rFonts w:ascii="Lato" w:hAnsi="Lato" w:cs="Calibri"/>
          <w:sz w:val="24"/>
          <w:szCs w:val="24"/>
        </w:rPr>
        <w:t xml:space="preserve">The following resource has been developed by the Home Countries Athletics Federations (HCAFs) to guide and provide additional support to individuals progressing through the levels 2 and 3 within the </w:t>
      </w:r>
      <w:r w:rsidR="003E2A90" w:rsidRPr="000B3582">
        <w:rPr>
          <w:rFonts w:ascii="Lato" w:hAnsi="Lato" w:cs="Calibri"/>
          <w:sz w:val="24"/>
          <w:szCs w:val="24"/>
        </w:rPr>
        <w:t>endurance</w:t>
      </w:r>
      <w:r w:rsidRPr="000B3582">
        <w:rPr>
          <w:rFonts w:ascii="Lato" w:hAnsi="Lato" w:cs="Calibri"/>
          <w:sz w:val="24"/>
          <w:szCs w:val="24"/>
        </w:rPr>
        <w:t xml:space="preserve"> discipline. It provides clarity on the duties required to be undertaken and experienced gained, for each level of official, to enable each official to gain the required knowledge and skill sets prior to attaining the next level. </w:t>
      </w:r>
    </w:p>
    <w:p w14:paraId="276C761D" w14:textId="77777777" w:rsidR="00E40BCB" w:rsidRPr="000B3582" w:rsidRDefault="00E40BCB" w:rsidP="00E40BCB">
      <w:pPr>
        <w:rPr>
          <w:rFonts w:ascii="Lato" w:hAnsi="Lato" w:cs="Calibri"/>
          <w:sz w:val="24"/>
          <w:szCs w:val="24"/>
        </w:rPr>
      </w:pPr>
    </w:p>
    <w:p w14:paraId="06FC03A4" w14:textId="77777777" w:rsidR="00E40BCB" w:rsidRPr="000B3582" w:rsidRDefault="00E40BCB" w:rsidP="00E40BCB">
      <w:pPr>
        <w:rPr>
          <w:rFonts w:ascii="Lato" w:hAnsi="Lato" w:cs="Calibri"/>
          <w:sz w:val="24"/>
          <w:szCs w:val="24"/>
        </w:rPr>
      </w:pPr>
      <w:r w:rsidRPr="000B3582">
        <w:rPr>
          <w:rFonts w:ascii="Lato" w:hAnsi="Lato" w:cs="Calibri"/>
          <w:sz w:val="24"/>
          <w:szCs w:val="24"/>
        </w:rPr>
        <w:t xml:space="preserve">Below is a key where the individual duties have been colour-coded for each level e.g., level 2 and 3 and the types of duties to be undertaken to progress to the next level. This ensure the process of learning and gaining the practical experiences is as enjoyable as possible, whilst the descriptions for each duty, assist with being able to undertake the applicable duty without any supervision in the fullness of time. </w:t>
      </w:r>
    </w:p>
    <w:p w14:paraId="6D42505A" w14:textId="77777777" w:rsidR="00E40BCB" w:rsidRPr="000B3582" w:rsidRDefault="00E40BCB" w:rsidP="00E40BCB">
      <w:pPr>
        <w:rPr>
          <w:rFonts w:ascii="Lato" w:hAnsi="Lato" w:cs="Calibri"/>
          <w:sz w:val="24"/>
          <w:szCs w:val="24"/>
        </w:rPr>
      </w:pPr>
    </w:p>
    <w:tbl>
      <w:tblPr>
        <w:tblStyle w:val="TableGrid"/>
        <w:tblpPr w:leftFromText="180" w:rightFromText="180" w:vertAnchor="page" w:horzAnchor="margin" w:tblpY="5713"/>
        <w:tblW w:w="0" w:type="auto"/>
        <w:tblLook w:val="04A0" w:firstRow="1" w:lastRow="0" w:firstColumn="1" w:lastColumn="0" w:noHBand="0" w:noVBand="1"/>
      </w:tblPr>
      <w:tblGrid>
        <w:gridCol w:w="2666"/>
        <w:gridCol w:w="2004"/>
      </w:tblGrid>
      <w:tr w:rsidR="00E40BCB" w:rsidRPr="000B3582" w14:paraId="5789F00D" w14:textId="77777777" w:rsidTr="00B76212">
        <w:trPr>
          <w:trHeight w:val="798"/>
        </w:trPr>
        <w:tc>
          <w:tcPr>
            <w:tcW w:w="2666" w:type="dxa"/>
            <w:vAlign w:val="center"/>
          </w:tcPr>
          <w:p w14:paraId="2400F121" w14:textId="77777777" w:rsidR="00E40BCB" w:rsidRPr="000B3582" w:rsidRDefault="00E40BCB" w:rsidP="00B76212">
            <w:pPr>
              <w:jc w:val="center"/>
              <w:rPr>
                <w:rFonts w:ascii="Lato" w:hAnsi="Lato" w:cs="Calibri"/>
              </w:rPr>
            </w:pPr>
            <w:r w:rsidRPr="000B3582">
              <w:rPr>
                <w:rFonts w:ascii="Lato" w:hAnsi="Lato" w:cs="Calibri"/>
              </w:rPr>
              <w:t>LEVEL 2</w:t>
            </w:r>
          </w:p>
        </w:tc>
        <w:tc>
          <w:tcPr>
            <w:tcW w:w="2004" w:type="dxa"/>
            <w:shd w:val="clear" w:color="auto" w:fill="83CAEB" w:themeFill="accent1" w:themeFillTint="66"/>
            <w:vAlign w:val="center"/>
          </w:tcPr>
          <w:p w14:paraId="532F457F" w14:textId="77777777" w:rsidR="00E40BCB" w:rsidRPr="000B3582" w:rsidRDefault="00E40BCB" w:rsidP="00B76212">
            <w:pPr>
              <w:rPr>
                <w:rFonts w:ascii="Lato" w:hAnsi="Lato" w:cs="Calibri"/>
              </w:rPr>
            </w:pPr>
          </w:p>
        </w:tc>
      </w:tr>
      <w:tr w:rsidR="00E40BCB" w:rsidRPr="000B3582" w14:paraId="4D201293" w14:textId="77777777" w:rsidTr="00B76212">
        <w:trPr>
          <w:trHeight w:val="798"/>
        </w:trPr>
        <w:tc>
          <w:tcPr>
            <w:tcW w:w="2666" w:type="dxa"/>
            <w:vAlign w:val="center"/>
          </w:tcPr>
          <w:p w14:paraId="61CB1789" w14:textId="77777777" w:rsidR="00E40BCB" w:rsidRPr="000B3582" w:rsidRDefault="00E40BCB" w:rsidP="00B76212">
            <w:pPr>
              <w:jc w:val="center"/>
              <w:rPr>
                <w:rFonts w:ascii="Lato" w:hAnsi="Lato" w:cs="Calibri"/>
              </w:rPr>
            </w:pPr>
            <w:r w:rsidRPr="000B3582">
              <w:rPr>
                <w:rFonts w:ascii="Lato" w:hAnsi="Lato" w:cs="Calibri"/>
              </w:rPr>
              <w:t>LEVEL 3</w:t>
            </w:r>
          </w:p>
        </w:tc>
        <w:tc>
          <w:tcPr>
            <w:tcW w:w="2004" w:type="dxa"/>
            <w:shd w:val="clear" w:color="auto" w:fill="92D050"/>
            <w:vAlign w:val="center"/>
          </w:tcPr>
          <w:p w14:paraId="4752C36D" w14:textId="77777777" w:rsidR="00E40BCB" w:rsidRPr="000B3582" w:rsidRDefault="00E40BCB" w:rsidP="00B76212">
            <w:pPr>
              <w:rPr>
                <w:rFonts w:ascii="Lato" w:hAnsi="Lato" w:cs="Calibri"/>
              </w:rPr>
            </w:pPr>
          </w:p>
        </w:tc>
      </w:tr>
    </w:tbl>
    <w:p w14:paraId="24117752" w14:textId="7A84F45F" w:rsidR="00E40BCB" w:rsidRPr="000B3582" w:rsidRDefault="00E40BCB" w:rsidP="00E40BCB">
      <w:pPr>
        <w:rPr>
          <w:rFonts w:ascii="Lato" w:hAnsi="Lato" w:cs="Calibri"/>
          <w:sz w:val="24"/>
          <w:szCs w:val="24"/>
        </w:rPr>
      </w:pPr>
    </w:p>
    <w:p w14:paraId="4D1B4A8C" w14:textId="77777777" w:rsidR="00E40BCB" w:rsidRPr="000B3582" w:rsidRDefault="00E40BCB" w:rsidP="00E40BCB">
      <w:pPr>
        <w:rPr>
          <w:rFonts w:ascii="Lato" w:hAnsi="Lato" w:cs="Calibri"/>
          <w:sz w:val="24"/>
          <w:szCs w:val="24"/>
        </w:rPr>
      </w:pPr>
    </w:p>
    <w:p w14:paraId="2B07BAD2" w14:textId="77777777" w:rsidR="00E40BCB" w:rsidRPr="000B3582" w:rsidRDefault="00E40BCB" w:rsidP="00E40BCB">
      <w:pPr>
        <w:rPr>
          <w:rFonts w:ascii="Lato" w:hAnsi="Lato" w:cs="Calibri"/>
          <w:sz w:val="24"/>
          <w:szCs w:val="24"/>
        </w:rPr>
      </w:pPr>
    </w:p>
    <w:p w14:paraId="6296DB96" w14:textId="77777777" w:rsidR="00E40BCB" w:rsidRPr="000B3582" w:rsidRDefault="00E40BCB" w:rsidP="00E40BCB">
      <w:pPr>
        <w:rPr>
          <w:rFonts w:ascii="Lato" w:hAnsi="Lato" w:cs="Calibri"/>
          <w:sz w:val="24"/>
          <w:szCs w:val="24"/>
        </w:rPr>
      </w:pPr>
    </w:p>
    <w:p w14:paraId="5072E667" w14:textId="77777777" w:rsidR="00E40BCB" w:rsidRPr="000B3582" w:rsidRDefault="00E40BCB" w:rsidP="00E40BCB">
      <w:pPr>
        <w:rPr>
          <w:rFonts w:ascii="Lato" w:hAnsi="Lato" w:cs="Calibri"/>
          <w:sz w:val="24"/>
          <w:szCs w:val="24"/>
        </w:rPr>
      </w:pPr>
    </w:p>
    <w:p w14:paraId="62FDE03F" w14:textId="77777777" w:rsidR="00E40BCB" w:rsidRPr="000B3582" w:rsidRDefault="00E40BCB" w:rsidP="00E40BCB">
      <w:pPr>
        <w:rPr>
          <w:rFonts w:ascii="Lato" w:hAnsi="Lato" w:cs="Calibri"/>
          <w:sz w:val="24"/>
          <w:szCs w:val="24"/>
        </w:rPr>
      </w:pPr>
    </w:p>
    <w:p w14:paraId="64D025FC" w14:textId="77777777" w:rsidR="00CB2793" w:rsidRPr="000B3582" w:rsidRDefault="00CB2793" w:rsidP="00E40BCB">
      <w:pPr>
        <w:rPr>
          <w:rFonts w:ascii="Lato" w:hAnsi="Lato" w:cs="Calibri"/>
          <w:sz w:val="24"/>
          <w:szCs w:val="24"/>
        </w:rPr>
      </w:pPr>
    </w:p>
    <w:p w14:paraId="711434E5" w14:textId="77777777" w:rsidR="00CB2793" w:rsidRPr="000B3582" w:rsidRDefault="00CB2793" w:rsidP="00E40BCB">
      <w:pPr>
        <w:rPr>
          <w:rFonts w:ascii="Lato" w:hAnsi="Lato" w:cs="Calibri"/>
          <w:sz w:val="24"/>
          <w:szCs w:val="24"/>
        </w:rPr>
      </w:pPr>
    </w:p>
    <w:p w14:paraId="4090C121" w14:textId="204E25FE" w:rsidR="00E40BCB" w:rsidRPr="000B3582" w:rsidRDefault="00E40BCB" w:rsidP="00E40BCB">
      <w:pPr>
        <w:rPr>
          <w:rFonts w:ascii="Lato" w:hAnsi="Lato" w:cstheme="minorHAnsi"/>
          <w:b/>
          <w:bCs/>
        </w:rPr>
      </w:pPr>
      <w:r w:rsidRPr="000B3582">
        <w:rPr>
          <w:rFonts w:ascii="Lato" w:hAnsi="Lato" w:cs="Calibri"/>
          <w:sz w:val="24"/>
          <w:szCs w:val="24"/>
        </w:rPr>
        <w:t xml:space="preserve">By working through the list of duties with a mentor, or more experienced official at your own pace, this will enable you to perform each duty confidently and without supervision. This will in turn provide an opportunity for you to provide support to less experienced officials and whom, also wish to progress to the next level. </w:t>
      </w:r>
    </w:p>
    <w:p w14:paraId="0C4DEC94" w14:textId="77777777" w:rsidR="00E40BCB" w:rsidRPr="000B3582" w:rsidRDefault="00E40BCB" w:rsidP="00E40BCB">
      <w:pPr>
        <w:rPr>
          <w:rFonts w:ascii="Lato" w:hAnsi="Lato" w:cstheme="minorHAnsi"/>
          <w:b/>
          <w:bCs/>
        </w:rPr>
      </w:pPr>
    </w:p>
    <w:p w14:paraId="24799839" w14:textId="77777777" w:rsidR="00E40BCB" w:rsidRPr="000B3582" w:rsidRDefault="00E40BCB" w:rsidP="00E40BCB">
      <w:pPr>
        <w:rPr>
          <w:rFonts w:ascii="Lato" w:hAnsi="Lato" w:cstheme="minorHAnsi"/>
          <w:b/>
          <w:bCs/>
          <w:sz w:val="24"/>
          <w:szCs w:val="24"/>
        </w:rPr>
      </w:pPr>
      <w:r w:rsidRPr="000B3582">
        <w:rPr>
          <w:rFonts w:ascii="Lato" w:hAnsi="Lato" w:cstheme="minorHAnsi"/>
          <w:b/>
          <w:bCs/>
          <w:sz w:val="24"/>
          <w:szCs w:val="24"/>
        </w:rPr>
        <w:t>If you require any assistance or additional support with this resource, please contact your Home Country Athletics Federation (HCAF) officiating lead contact.</w:t>
      </w:r>
    </w:p>
    <w:p w14:paraId="67D18DDC" w14:textId="77777777" w:rsidR="00E40BCB" w:rsidRPr="000B3582" w:rsidRDefault="00E40BCB" w:rsidP="00E40BCB">
      <w:pPr>
        <w:rPr>
          <w:rFonts w:ascii="Lato" w:hAnsi="Lato" w:cstheme="minorHAnsi"/>
          <w:b/>
          <w:bCs/>
          <w:sz w:val="24"/>
          <w:szCs w:val="24"/>
        </w:rPr>
      </w:pPr>
    </w:p>
    <w:p w14:paraId="254EAC5C" w14:textId="77777777" w:rsidR="000C53CE" w:rsidRPr="000B3582" w:rsidRDefault="000C53CE">
      <w:pPr>
        <w:rPr>
          <w:rFonts w:ascii="Lato" w:hAnsi="Lato"/>
        </w:rPr>
      </w:pPr>
    </w:p>
    <w:p w14:paraId="4ED94D19" w14:textId="77777777" w:rsidR="00E40BCB" w:rsidRPr="000B3582" w:rsidRDefault="00E40BCB">
      <w:pPr>
        <w:rPr>
          <w:rFonts w:ascii="Lato" w:hAnsi="Lato"/>
        </w:rPr>
      </w:pPr>
    </w:p>
    <w:p w14:paraId="31D8E9EA" w14:textId="77777777" w:rsidR="00E40BCB" w:rsidRPr="000B3582" w:rsidRDefault="00E40BCB">
      <w:pPr>
        <w:rPr>
          <w:rFonts w:ascii="Lato" w:hAnsi="Lato"/>
        </w:rPr>
      </w:pPr>
    </w:p>
    <w:p w14:paraId="34804DB5" w14:textId="77777777" w:rsidR="00E40BCB" w:rsidRPr="000B3582" w:rsidRDefault="00E40BCB">
      <w:pPr>
        <w:rPr>
          <w:rFonts w:ascii="Lato" w:hAnsi="Lato"/>
        </w:rPr>
      </w:pPr>
    </w:p>
    <w:p w14:paraId="4B90AA43" w14:textId="77777777" w:rsidR="00E40BCB" w:rsidRPr="000B3582" w:rsidRDefault="00E40BCB">
      <w:pPr>
        <w:rPr>
          <w:rFonts w:ascii="Lato" w:hAnsi="Lato"/>
        </w:rPr>
      </w:pPr>
    </w:p>
    <w:p w14:paraId="50F7DD03" w14:textId="77777777" w:rsidR="00E40BCB" w:rsidRPr="000B3582" w:rsidRDefault="00E40BCB">
      <w:pPr>
        <w:rPr>
          <w:rFonts w:ascii="Lato" w:hAnsi="Lato"/>
        </w:rPr>
      </w:pPr>
    </w:p>
    <w:p w14:paraId="5B4C460E" w14:textId="77777777" w:rsidR="00E40BCB" w:rsidRPr="000B3582" w:rsidRDefault="00E40BCB">
      <w:pPr>
        <w:rPr>
          <w:rFonts w:ascii="Lato" w:hAnsi="Lato"/>
        </w:rPr>
      </w:pPr>
    </w:p>
    <w:p w14:paraId="62687B42" w14:textId="77777777" w:rsidR="00E40BCB" w:rsidRPr="000B3582" w:rsidRDefault="00E40BCB">
      <w:pPr>
        <w:rPr>
          <w:rFonts w:ascii="Lato" w:hAnsi="Lato"/>
        </w:rPr>
      </w:pPr>
    </w:p>
    <w:tbl>
      <w:tblPr>
        <w:tblW w:w="1658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585"/>
      </w:tblGrid>
      <w:tr w:rsidR="00965BF2" w:rsidRPr="000B3582" w14:paraId="6CC19D6B" w14:textId="77777777" w:rsidTr="003830CF">
        <w:trPr>
          <w:trHeight w:val="379"/>
          <w:jc w:val="center"/>
        </w:trPr>
        <w:tc>
          <w:tcPr>
            <w:tcW w:w="16585" w:type="dxa"/>
            <w:shd w:val="clear" w:color="auto" w:fill="B3E5A1" w:themeFill="accent6" w:themeFillTint="66"/>
          </w:tcPr>
          <w:p w14:paraId="01E5ECFF" w14:textId="71EC9FE2" w:rsidR="00E40BCB" w:rsidRPr="000B3582" w:rsidRDefault="003E2A90" w:rsidP="00977826">
            <w:pPr>
              <w:pStyle w:val="TableParagraph"/>
              <w:spacing w:before="121"/>
              <w:jc w:val="center"/>
              <w:rPr>
                <w:rFonts w:ascii="Lato" w:hAnsi="Lato" w:cs="Calibri"/>
                <w:b/>
                <w:sz w:val="24"/>
                <w:szCs w:val="24"/>
              </w:rPr>
            </w:pPr>
            <w:r w:rsidRPr="000B3582">
              <w:rPr>
                <w:rFonts w:ascii="Lato" w:hAnsi="Lato" w:cs="Calibri"/>
                <w:b/>
                <w:sz w:val="24"/>
                <w:szCs w:val="24"/>
              </w:rPr>
              <w:lastRenderedPageBreak/>
              <w:t>ENDURANCE</w:t>
            </w:r>
            <w:r w:rsidR="00E40BCB" w:rsidRPr="000B3582">
              <w:rPr>
                <w:rFonts w:ascii="Lato" w:hAnsi="Lato" w:cs="Calibri"/>
                <w:b/>
                <w:sz w:val="24"/>
                <w:szCs w:val="24"/>
              </w:rPr>
              <w:t xml:space="preserve"> JUDGE LIST OF DUTIES (FOR PROGRESSION TO LEVEL 2 AND 3)</w:t>
            </w:r>
          </w:p>
        </w:tc>
      </w:tr>
      <w:tr w:rsidR="00856D0F" w:rsidRPr="000B3582" w14:paraId="15A71A91" w14:textId="77777777" w:rsidTr="00623D4C">
        <w:trPr>
          <w:trHeight w:val="379"/>
          <w:jc w:val="center"/>
        </w:trPr>
        <w:tc>
          <w:tcPr>
            <w:tcW w:w="16585" w:type="dxa"/>
            <w:shd w:val="clear" w:color="auto" w:fill="B3E5A1" w:themeFill="accent6" w:themeFillTint="66"/>
          </w:tcPr>
          <w:p w14:paraId="0FB7B4FD" w14:textId="291C0C2D" w:rsidR="00856D0F" w:rsidRPr="000B3582" w:rsidRDefault="00856D0F" w:rsidP="00856D0F">
            <w:pPr>
              <w:pStyle w:val="TableParagraph"/>
              <w:spacing w:before="121"/>
              <w:jc w:val="center"/>
              <w:rPr>
                <w:rFonts w:ascii="Lato" w:hAnsi="Lato"/>
                <w:b/>
                <w:sz w:val="24"/>
                <w:szCs w:val="24"/>
              </w:rPr>
            </w:pPr>
            <w:r w:rsidRPr="000B3582">
              <w:rPr>
                <w:rFonts w:ascii="Lato" w:hAnsi="Lato" w:cs="Calibri"/>
                <w:b/>
                <w:sz w:val="24"/>
                <w:szCs w:val="24"/>
              </w:rPr>
              <w:t>ROLE DESCRIPTION</w:t>
            </w:r>
          </w:p>
        </w:tc>
      </w:tr>
      <w:tr w:rsidR="00423688" w:rsidRPr="000B3582" w14:paraId="1A8FA65C" w14:textId="77777777" w:rsidTr="00E40BCB">
        <w:trPr>
          <w:trHeight w:val="230"/>
          <w:jc w:val="center"/>
        </w:trPr>
        <w:tc>
          <w:tcPr>
            <w:tcW w:w="16585" w:type="dxa"/>
            <w:shd w:val="clear" w:color="auto" w:fill="FFC000"/>
          </w:tcPr>
          <w:p w14:paraId="045A62DF" w14:textId="6AB8E1B8" w:rsidR="00423688" w:rsidRPr="000B3582" w:rsidRDefault="00423688" w:rsidP="003E2A90">
            <w:pPr>
              <w:pStyle w:val="TableParagraph"/>
              <w:spacing w:before="121"/>
              <w:jc w:val="center"/>
              <w:rPr>
                <w:rFonts w:ascii="Lato" w:hAnsi="Lato" w:cs="Calibri"/>
                <w:b/>
                <w:sz w:val="24"/>
                <w:szCs w:val="24"/>
              </w:rPr>
            </w:pPr>
            <w:r w:rsidRPr="000B3582">
              <w:rPr>
                <w:rFonts w:ascii="Lato" w:hAnsi="Lato" w:cs="Calibri"/>
                <w:b/>
                <w:sz w:val="24"/>
                <w:szCs w:val="24"/>
              </w:rPr>
              <w:t>EVENTS YOU CAN REFEREE AT</w:t>
            </w:r>
          </w:p>
        </w:tc>
      </w:tr>
      <w:tr w:rsidR="00423688" w:rsidRPr="000B3582" w14:paraId="427F39DF" w14:textId="77777777" w:rsidTr="000B3582">
        <w:trPr>
          <w:trHeight w:val="230"/>
          <w:jc w:val="center"/>
        </w:trPr>
        <w:tc>
          <w:tcPr>
            <w:tcW w:w="16585" w:type="dxa"/>
            <w:shd w:val="clear" w:color="auto" w:fill="95DCF7" w:themeFill="accent4" w:themeFillTint="66"/>
            <w:vAlign w:val="center"/>
          </w:tcPr>
          <w:p w14:paraId="644191B2" w14:textId="00A1B6CA" w:rsidR="00423688" w:rsidRPr="000B3582" w:rsidRDefault="000B3582" w:rsidP="00423688">
            <w:pPr>
              <w:jc w:val="center"/>
              <w:rPr>
                <w:rFonts w:ascii="Lato" w:hAnsi="Lato"/>
                <w:sz w:val="24"/>
                <w:szCs w:val="24"/>
              </w:rPr>
            </w:pPr>
            <w:r w:rsidRPr="000B3582">
              <w:rPr>
                <w:rFonts w:ascii="Lato" w:hAnsi="Lato"/>
                <w:b/>
                <w:bCs/>
                <w:sz w:val="28"/>
                <w:szCs w:val="26"/>
              </w:rPr>
              <w:t>LEVEL 2 -</w:t>
            </w:r>
            <w:r w:rsidRPr="000B3582">
              <w:rPr>
                <w:rFonts w:ascii="Lato" w:hAnsi="Lato"/>
                <w:sz w:val="28"/>
                <w:szCs w:val="26"/>
              </w:rPr>
              <w:t xml:space="preserve"> </w:t>
            </w:r>
            <w:r w:rsidR="00423688" w:rsidRPr="000B3582">
              <w:rPr>
                <w:rFonts w:ascii="Lato" w:hAnsi="Lato"/>
                <w:sz w:val="24"/>
                <w:szCs w:val="24"/>
              </w:rPr>
              <w:t xml:space="preserve">Can Referee local club Road Races, typically up to 600 runners and </w:t>
            </w:r>
            <w:r w:rsidRPr="000B3582">
              <w:rPr>
                <w:rFonts w:ascii="Lato" w:hAnsi="Lato"/>
                <w:sz w:val="24"/>
                <w:szCs w:val="24"/>
              </w:rPr>
              <w:t>Cross-Country</w:t>
            </w:r>
            <w:r w:rsidR="00423688" w:rsidRPr="000B3582">
              <w:rPr>
                <w:rFonts w:ascii="Lato" w:hAnsi="Lato"/>
                <w:sz w:val="24"/>
                <w:szCs w:val="24"/>
              </w:rPr>
              <w:t xml:space="preserve"> races up to 300 runners</w:t>
            </w:r>
          </w:p>
        </w:tc>
      </w:tr>
      <w:tr w:rsidR="00423688" w:rsidRPr="000B3582" w14:paraId="6AA17E1A" w14:textId="77777777" w:rsidTr="000B3582">
        <w:trPr>
          <w:trHeight w:val="230"/>
          <w:jc w:val="center"/>
        </w:trPr>
        <w:tc>
          <w:tcPr>
            <w:tcW w:w="16585" w:type="dxa"/>
            <w:shd w:val="clear" w:color="auto" w:fill="8DD873" w:themeFill="accent6" w:themeFillTint="99"/>
            <w:vAlign w:val="center"/>
          </w:tcPr>
          <w:p w14:paraId="1F3C62A8" w14:textId="3A7133F4" w:rsidR="00423688" w:rsidRPr="000B3582" w:rsidRDefault="000B3582" w:rsidP="003E2A90">
            <w:pPr>
              <w:pStyle w:val="TableParagraph"/>
              <w:spacing w:before="121"/>
              <w:jc w:val="center"/>
              <w:rPr>
                <w:rFonts w:ascii="Lato" w:hAnsi="Lato" w:cs="Calibri"/>
                <w:bCs/>
                <w:sz w:val="24"/>
                <w:szCs w:val="24"/>
              </w:rPr>
            </w:pPr>
            <w:r w:rsidRPr="000B3582">
              <w:rPr>
                <w:rFonts w:ascii="Lato" w:hAnsi="Lato" w:cs="Calibri"/>
                <w:b/>
                <w:sz w:val="28"/>
                <w:szCs w:val="28"/>
              </w:rPr>
              <w:t>LEVEL 3</w:t>
            </w:r>
            <w:r w:rsidRPr="000B3582">
              <w:rPr>
                <w:rFonts w:ascii="Lato" w:hAnsi="Lato" w:cs="Calibri"/>
                <w:bCs/>
                <w:sz w:val="28"/>
                <w:szCs w:val="28"/>
              </w:rPr>
              <w:t xml:space="preserve"> </w:t>
            </w:r>
            <w:r>
              <w:rPr>
                <w:rFonts w:ascii="Lato" w:hAnsi="Lato" w:cs="Calibri"/>
                <w:bCs/>
                <w:sz w:val="24"/>
                <w:szCs w:val="24"/>
              </w:rPr>
              <w:t xml:space="preserve">- </w:t>
            </w:r>
            <w:r w:rsidR="00423688" w:rsidRPr="000B3582">
              <w:rPr>
                <w:rFonts w:ascii="Lato" w:hAnsi="Lato" w:cs="Calibri"/>
                <w:bCs/>
                <w:sz w:val="24"/>
                <w:szCs w:val="24"/>
              </w:rPr>
              <w:t xml:space="preserve">Can Referee regional races (or home Country equivalent) typically up to 3,000 runners in a Road Race or 300-400 in a </w:t>
            </w:r>
            <w:r w:rsidRPr="000B3582">
              <w:rPr>
                <w:rFonts w:ascii="Lato" w:hAnsi="Lato" w:cs="Calibri"/>
                <w:bCs/>
                <w:sz w:val="24"/>
                <w:szCs w:val="24"/>
              </w:rPr>
              <w:t>Cross-Country</w:t>
            </w:r>
            <w:r w:rsidR="00423688" w:rsidRPr="000B3582">
              <w:rPr>
                <w:rFonts w:ascii="Lato" w:hAnsi="Lato" w:cs="Calibri"/>
                <w:bCs/>
                <w:sz w:val="24"/>
                <w:szCs w:val="24"/>
              </w:rPr>
              <w:t xml:space="preserve"> race.</w:t>
            </w:r>
          </w:p>
        </w:tc>
      </w:tr>
      <w:tr w:rsidR="00965BF2" w:rsidRPr="000B3582" w14:paraId="5642B5DE" w14:textId="77777777" w:rsidTr="00E40BCB">
        <w:trPr>
          <w:trHeight w:val="230"/>
          <w:jc w:val="center"/>
        </w:trPr>
        <w:tc>
          <w:tcPr>
            <w:tcW w:w="16585" w:type="dxa"/>
            <w:shd w:val="clear" w:color="auto" w:fill="FFC000"/>
          </w:tcPr>
          <w:p w14:paraId="46B2D92F" w14:textId="54639483" w:rsidR="00E40BCB" w:rsidRPr="000B3582" w:rsidRDefault="003E2A90" w:rsidP="003E2A90">
            <w:pPr>
              <w:pStyle w:val="TableParagraph"/>
              <w:spacing w:before="121"/>
              <w:jc w:val="center"/>
              <w:rPr>
                <w:rFonts w:ascii="Lato" w:hAnsi="Lato" w:cs="Calibri"/>
                <w:b/>
                <w:sz w:val="24"/>
                <w:szCs w:val="24"/>
              </w:rPr>
            </w:pPr>
            <w:r w:rsidRPr="000B3582">
              <w:rPr>
                <w:rFonts w:ascii="Lato" w:hAnsi="Lato" w:cs="Calibri"/>
                <w:b/>
                <w:sz w:val="24"/>
                <w:szCs w:val="24"/>
              </w:rPr>
              <w:t>MODULES REQUIRED</w:t>
            </w:r>
          </w:p>
        </w:tc>
      </w:tr>
      <w:tr w:rsidR="00DD6E71" w:rsidRPr="000B3582" w14:paraId="362322F1" w14:textId="77777777" w:rsidTr="000B3582">
        <w:trPr>
          <w:trHeight w:val="473"/>
          <w:jc w:val="center"/>
        </w:trPr>
        <w:tc>
          <w:tcPr>
            <w:tcW w:w="16585" w:type="dxa"/>
            <w:tcBorders>
              <w:top w:val="nil"/>
            </w:tcBorders>
            <w:shd w:val="clear" w:color="auto" w:fill="95DCF7" w:themeFill="accent4" w:themeFillTint="66"/>
          </w:tcPr>
          <w:p w14:paraId="0A0EE5FD" w14:textId="598FE124" w:rsidR="000B3582" w:rsidRPr="000B3582" w:rsidRDefault="000B3582" w:rsidP="00DD6E71">
            <w:pPr>
              <w:pStyle w:val="TableParagraph"/>
              <w:jc w:val="center"/>
              <w:rPr>
                <w:rFonts w:ascii="Lato" w:hAnsi="Lato" w:cs="Calibri"/>
                <w:b/>
                <w:bCs/>
                <w:sz w:val="28"/>
                <w:szCs w:val="28"/>
              </w:rPr>
            </w:pPr>
            <w:r w:rsidRPr="000B3582">
              <w:rPr>
                <w:rFonts w:ascii="Lato" w:hAnsi="Lato" w:cs="Calibri"/>
                <w:b/>
                <w:bCs/>
                <w:sz w:val="28"/>
                <w:szCs w:val="28"/>
              </w:rPr>
              <w:t>Level 2</w:t>
            </w:r>
          </w:p>
          <w:p w14:paraId="4EE15914" w14:textId="4837E63A" w:rsidR="00DD6E71" w:rsidRPr="000B3582" w:rsidRDefault="000B3582" w:rsidP="000B3582">
            <w:pPr>
              <w:pStyle w:val="TableParagraph"/>
              <w:jc w:val="center"/>
              <w:rPr>
                <w:rFonts w:ascii="Lato" w:hAnsi="Lato"/>
                <w:szCs w:val="24"/>
              </w:rPr>
            </w:pPr>
            <w:r w:rsidRPr="000B3582">
              <w:rPr>
                <w:rFonts w:ascii="Lato" w:hAnsi="Lato" w:cs="Calibri"/>
                <w:sz w:val="24"/>
                <w:szCs w:val="24"/>
              </w:rPr>
              <w:t xml:space="preserve">1) </w:t>
            </w:r>
            <w:r w:rsidR="00DD6E71" w:rsidRPr="000B3582">
              <w:rPr>
                <w:rFonts w:ascii="Lato" w:hAnsi="Lato" w:cs="Calibri"/>
                <w:sz w:val="24"/>
                <w:szCs w:val="24"/>
              </w:rPr>
              <w:t xml:space="preserve">Judging &amp; </w:t>
            </w:r>
            <w:proofErr w:type="gramStart"/>
            <w:r w:rsidR="00DD6E71" w:rsidRPr="000B3582">
              <w:rPr>
                <w:rFonts w:ascii="Lato" w:hAnsi="Lato" w:cs="Calibri"/>
                <w:sz w:val="24"/>
                <w:szCs w:val="24"/>
              </w:rPr>
              <w:t>Recording</w:t>
            </w:r>
            <w:proofErr w:type="gramEnd"/>
            <w:r w:rsidR="00DD6E71" w:rsidRPr="000B3582">
              <w:rPr>
                <w:rFonts w:ascii="Lato" w:hAnsi="Lato" w:cs="Calibri"/>
                <w:sz w:val="24"/>
                <w:szCs w:val="24"/>
              </w:rPr>
              <w:t xml:space="preserve"> &amp; questions</w:t>
            </w:r>
            <w:r>
              <w:rPr>
                <w:rFonts w:ascii="Lato" w:hAnsi="Lato" w:cs="Calibri"/>
                <w:sz w:val="24"/>
                <w:szCs w:val="24"/>
              </w:rPr>
              <w:t xml:space="preserve"> </w:t>
            </w:r>
            <w:r w:rsidRPr="000B3582">
              <w:rPr>
                <w:rFonts w:ascii="Lato" w:hAnsi="Lato" w:cs="Calibri"/>
                <w:sz w:val="24"/>
                <w:szCs w:val="24"/>
              </w:rPr>
              <w:t xml:space="preserve">2) </w:t>
            </w:r>
            <w:r w:rsidR="00DD6E71" w:rsidRPr="000B3582">
              <w:rPr>
                <w:rFonts w:ascii="Lato" w:hAnsi="Lato" w:cs="Calibri"/>
                <w:sz w:val="24"/>
                <w:szCs w:val="24"/>
              </w:rPr>
              <w:t>Sector Marshal &amp; questions</w:t>
            </w:r>
            <w:r>
              <w:rPr>
                <w:rFonts w:ascii="Lato" w:hAnsi="Lato" w:cs="Calibri"/>
                <w:sz w:val="24"/>
                <w:szCs w:val="24"/>
              </w:rPr>
              <w:t xml:space="preserve"> </w:t>
            </w:r>
            <w:r w:rsidRPr="000B3582">
              <w:rPr>
                <w:rFonts w:ascii="Lato" w:hAnsi="Lato" w:cs="Calibri"/>
                <w:sz w:val="24"/>
                <w:szCs w:val="24"/>
              </w:rPr>
              <w:t xml:space="preserve">3) </w:t>
            </w:r>
            <w:r w:rsidR="00DD6E71" w:rsidRPr="000B3582">
              <w:rPr>
                <w:rFonts w:ascii="Lato" w:hAnsi="Lato" w:cs="Calibri"/>
                <w:sz w:val="24"/>
                <w:szCs w:val="24"/>
              </w:rPr>
              <w:t>Race Referee &amp; questions</w:t>
            </w:r>
          </w:p>
        </w:tc>
      </w:tr>
      <w:tr w:rsidR="00DD6E71" w:rsidRPr="000B3582" w14:paraId="77DC75C2" w14:textId="77777777" w:rsidTr="000B3582">
        <w:trPr>
          <w:trHeight w:val="475"/>
          <w:jc w:val="center"/>
        </w:trPr>
        <w:tc>
          <w:tcPr>
            <w:tcW w:w="16585" w:type="dxa"/>
            <w:shd w:val="clear" w:color="auto" w:fill="84E290" w:themeFill="accent3" w:themeFillTint="66"/>
          </w:tcPr>
          <w:p w14:paraId="3A23E8C7" w14:textId="520B3B40" w:rsidR="000B3582" w:rsidRPr="000B3582" w:rsidRDefault="000B3582" w:rsidP="00DD6E71">
            <w:pPr>
              <w:pStyle w:val="TableParagraph"/>
              <w:jc w:val="center"/>
              <w:rPr>
                <w:rFonts w:ascii="Lato" w:hAnsi="Lato" w:cs="Calibri"/>
              </w:rPr>
            </w:pPr>
            <w:r w:rsidRPr="000B3582">
              <w:rPr>
                <w:rFonts w:ascii="Lato" w:hAnsi="Lato" w:cs="Calibri"/>
                <w:b/>
                <w:bCs/>
                <w:sz w:val="28"/>
                <w:szCs w:val="28"/>
              </w:rPr>
              <w:t>Level 3</w:t>
            </w:r>
          </w:p>
          <w:p w14:paraId="39B88BEA" w14:textId="20989222" w:rsidR="00DD6E71" w:rsidRPr="000B3582" w:rsidRDefault="000B3582" w:rsidP="000B3582">
            <w:pPr>
              <w:pStyle w:val="TableParagraph"/>
              <w:jc w:val="center"/>
              <w:rPr>
                <w:rFonts w:ascii="Lato" w:hAnsi="Lato"/>
                <w:szCs w:val="24"/>
              </w:rPr>
            </w:pPr>
            <w:r w:rsidRPr="000B3582">
              <w:rPr>
                <w:rFonts w:ascii="Lato" w:hAnsi="Lato" w:cs="Calibri"/>
                <w:sz w:val="24"/>
                <w:szCs w:val="24"/>
              </w:rPr>
              <w:t xml:space="preserve">1) </w:t>
            </w:r>
            <w:r w:rsidR="00DD6E71" w:rsidRPr="000B3582">
              <w:rPr>
                <w:rFonts w:ascii="Lato" w:hAnsi="Lato" w:cs="Calibri"/>
                <w:sz w:val="24"/>
                <w:szCs w:val="24"/>
              </w:rPr>
              <w:t>Start/Finish Director &amp; questions</w:t>
            </w:r>
            <w:r>
              <w:rPr>
                <w:rFonts w:ascii="Lato" w:hAnsi="Lato" w:cs="Calibri"/>
                <w:sz w:val="24"/>
                <w:szCs w:val="24"/>
              </w:rPr>
              <w:t xml:space="preserve"> </w:t>
            </w:r>
            <w:r w:rsidRPr="000B3582">
              <w:rPr>
                <w:rFonts w:ascii="Lato" w:hAnsi="Lato" w:cs="Calibri"/>
                <w:sz w:val="24"/>
                <w:szCs w:val="24"/>
              </w:rPr>
              <w:t xml:space="preserve">2) </w:t>
            </w:r>
            <w:r w:rsidR="00DD6E71" w:rsidRPr="000B3582">
              <w:rPr>
                <w:rFonts w:ascii="Lato" w:hAnsi="Lato" w:cs="Calibri"/>
                <w:sz w:val="24"/>
                <w:szCs w:val="24"/>
              </w:rPr>
              <w:t>Clerk of Course/Course Director &amp; questions</w:t>
            </w:r>
          </w:p>
        </w:tc>
      </w:tr>
    </w:tbl>
    <w:p w14:paraId="4B04A66A" w14:textId="77777777" w:rsidR="00E40BCB" w:rsidRPr="000B3582" w:rsidRDefault="00E40BCB">
      <w:pPr>
        <w:rPr>
          <w:rFonts w:ascii="Lato" w:hAnsi="Lato"/>
        </w:rPr>
      </w:pPr>
    </w:p>
    <w:tbl>
      <w:tblPr>
        <w:tblW w:w="1643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47"/>
        <w:gridCol w:w="13742"/>
        <w:gridCol w:w="446"/>
      </w:tblGrid>
      <w:tr w:rsidR="00965BF2" w:rsidRPr="000B3582" w14:paraId="186A0CB5" w14:textId="77777777" w:rsidTr="00D21D8E">
        <w:trPr>
          <w:trHeight w:val="262"/>
          <w:jc w:val="center"/>
        </w:trPr>
        <w:tc>
          <w:tcPr>
            <w:tcW w:w="16435" w:type="dxa"/>
            <w:gridSpan w:val="3"/>
            <w:shd w:val="clear" w:color="auto" w:fill="B3E5A1" w:themeFill="accent6" w:themeFillTint="66"/>
          </w:tcPr>
          <w:p w14:paraId="0C0E373E" w14:textId="30487CD2" w:rsidR="00965BF2" w:rsidRPr="000B3582" w:rsidRDefault="005F239D" w:rsidP="00977826">
            <w:pPr>
              <w:pStyle w:val="TableParagraph"/>
              <w:spacing w:before="1"/>
              <w:ind w:left="2409" w:right="2391"/>
              <w:jc w:val="center"/>
              <w:rPr>
                <w:rFonts w:ascii="Lato" w:hAnsi="Lato" w:cs="Calibri"/>
                <w:b/>
                <w:sz w:val="24"/>
                <w:szCs w:val="24"/>
              </w:rPr>
            </w:pPr>
            <w:bookmarkStart w:id="0" w:name="_Hlk159343283"/>
            <w:r w:rsidRPr="000B3582">
              <w:rPr>
                <w:rFonts w:ascii="Lato" w:hAnsi="Lato" w:cs="Calibri"/>
                <w:b/>
                <w:sz w:val="24"/>
                <w:szCs w:val="24"/>
              </w:rPr>
              <w:t>ENDURANCE</w:t>
            </w:r>
            <w:r w:rsidR="00965BF2" w:rsidRPr="000B3582">
              <w:rPr>
                <w:rFonts w:ascii="Lato" w:hAnsi="Lato" w:cs="Calibri"/>
                <w:b/>
                <w:sz w:val="24"/>
                <w:szCs w:val="24"/>
              </w:rPr>
              <w:t xml:space="preserve"> JUDGE LIST OF DUTIES (FOR PROGRESSION TO LEVEL 2 AND 3)</w:t>
            </w:r>
          </w:p>
        </w:tc>
      </w:tr>
      <w:tr w:rsidR="00965BF2" w:rsidRPr="000B3582" w14:paraId="2144D9BF" w14:textId="77777777" w:rsidTr="00D21D8E">
        <w:trPr>
          <w:trHeight w:val="239"/>
          <w:jc w:val="center"/>
        </w:trPr>
        <w:tc>
          <w:tcPr>
            <w:tcW w:w="2247" w:type="dxa"/>
            <w:shd w:val="clear" w:color="auto" w:fill="B3E5A1" w:themeFill="accent6" w:themeFillTint="66"/>
            <w:vAlign w:val="center"/>
          </w:tcPr>
          <w:p w14:paraId="377644A9" w14:textId="17C74EF8" w:rsidR="00965BF2" w:rsidRPr="000B3582" w:rsidRDefault="00965BF2" w:rsidP="00BF636A">
            <w:pPr>
              <w:pStyle w:val="TableParagraph"/>
              <w:spacing w:before="121"/>
              <w:jc w:val="center"/>
              <w:rPr>
                <w:rFonts w:ascii="Lato" w:hAnsi="Lato" w:cs="Calibri"/>
                <w:b/>
                <w:sz w:val="24"/>
                <w:szCs w:val="24"/>
              </w:rPr>
            </w:pPr>
          </w:p>
        </w:tc>
        <w:tc>
          <w:tcPr>
            <w:tcW w:w="13742" w:type="dxa"/>
            <w:shd w:val="clear" w:color="auto" w:fill="B3E5A1" w:themeFill="accent6" w:themeFillTint="66"/>
          </w:tcPr>
          <w:p w14:paraId="4F34D71E" w14:textId="518E46EB" w:rsidR="00965BF2" w:rsidRPr="000B3582" w:rsidRDefault="00965BF2" w:rsidP="00977826">
            <w:pPr>
              <w:pStyle w:val="TableParagraph"/>
              <w:spacing w:before="121"/>
              <w:rPr>
                <w:rFonts w:ascii="Lato" w:hAnsi="Lato" w:cs="Calibri"/>
                <w:b/>
                <w:sz w:val="24"/>
                <w:szCs w:val="24"/>
              </w:rPr>
            </w:pPr>
            <w:r w:rsidRPr="000B3582">
              <w:rPr>
                <w:rFonts w:ascii="Lato" w:hAnsi="Lato" w:cs="Calibri"/>
                <w:b/>
                <w:sz w:val="24"/>
                <w:szCs w:val="24"/>
              </w:rPr>
              <w:t xml:space="preserve">                                                                                     ROLE DESCRIPTION</w:t>
            </w:r>
          </w:p>
        </w:tc>
        <w:tc>
          <w:tcPr>
            <w:tcW w:w="446" w:type="dxa"/>
            <w:shd w:val="clear" w:color="auto" w:fill="B3E5A1" w:themeFill="accent6" w:themeFillTint="66"/>
            <w:vAlign w:val="center"/>
          </w:tcPr>
          <w:p w14:paraId="392D7DEE" w14:textId="77777777" w:rsidR="00965BF2" w:rsidRPr="000B3582" w:rsidRDefault="00965BF2" w:rsidP="00977826">
            <w:pPr>
              <w:pStyle w:val="TableParagraph"/>
              <w:spacing w:before="121"/>
              <w:jc w:val="center"/>
              <w:rPr>
                <w:rFonts w:ascii="Lato" w:hAnsi="Lato" w:cstheme="minorHAnsi"/>
                <w:b/>
                <w:sz w:val="26"/>
                <w:szCs w:val="20"/>
              </w:rPr>
            </w:pPr>
          </w:p>
        </w:tc>
      </w:tr>
      <w:tr w:rsidR="00965BF2" w:rsidRPr="000B3582" w14:paraId="77CDC1DD" w14:textId="77777777" w:rsidTr="00D21D8E">
        <w:trPr>
          <w:trHeight w:val="455"/>
          <w:jc w:val="center"/>
        </w:trPr>
        <w:tc>
          <w:tcPr>
            <w:tcW w:w="16435" w:type="dxa"/>
            <w:gridSpan w:val="3"/>
            <w:shd w:val="clear" w:color="auto" w:fill="FFC000"/>
          </w:tcPr>
          <w:p w14:paraId="69623665" w14:textId="241F4C66" w:rsidR="00965BF2" w:rsidRPr="000B3582" w:rsidRDefault="005F239D" w:rsidP="005F239D">
            <w:pPr>
              <w:pStyle w:val="TableParagraph"/>
              <w:spacing w:before="121"/>
              <w:jc w:val="center"/>
              <w:rPr>
                <w:rFonts w:ascii="Lato" w:hAnsi="Lato" w:cs="Calibri"/>
                <w:b/>
                <w:sz w:val="24"/>
                <w:szCs w:val="24"/>
              </w:rPr>
            </w:pPr>
            <w:r w:rsidRPr="000B3582">
              <w:rPr>
                <w:rFonts w:ascii="Lato" w:hAnsi="Lato" w:cs="Calibri"/>
                <w:b/>
                <w:sz w:val="24"/>
                <w:szCs w:val="24"/>
              </w:rPr>
              <w:t>Endurance Roles</w:t>
            </w:r>
          </w:p>
        </w:tc>
      </w:tr>
      <w:tr w:rsidR="00965BF2" w:rsidRPr="000B3582" w14:paraId="037C4659" w14:textId="77777777" w:rsidTr="000B3582">
        <w:trPr>
          <w:trHeight w:val="402"/>
          <w:jc w:val="center"/>
        </w:trPr>
        <w:tc>
          <w:tcPr>
            <w:tcW w:w="2247" w:type="dxa"/>
            <w:tcBorders>
              <w:bottom w:val="single" w:sz="4" w:space="0" w:color="auto"/>
            </w:tcBorders>
            <w:shd w:val="clear" w:color="auto" w:fill="B3E5A1" w:themeFill="accent6" w:themeFillTint="66"/>
          </w:tcPr>
          <w:p w14:paraId="2B93412F" w14:textId="3C2862A6" w:rsidR="00965BF2" w:rsidRPr="000B3582" w:rsidRDefault="000F0235" w:rsidP="00965BF2">
            <w:pPr>
              <w:pStyle w:val="TableParagraph"/>
              <w:ind w:left="360"/>
              <w:rPr>
                <w:rFonts w:ascii="Lato" w:hAnsi="Lato" w:cs="Calibri"/>
                <w:b/>
                <w:bCs/>
                <w:sz w:val="24"/>
                <w:szCs w:val="24"/>
              </w:rPr>
            </w:pPr>
            <w:r w:rsidRPr="000B3582">
              <w:rPr>
                <w:rFonts w:ascii="Lato" w:hAnsi="Lato" w:cs="Calibri"/>
                <w:b/>
                <w:bCs/>
                <w:sz w:val="24"/>
                <w:szCs w:val="24"/>
              </w:rPr>
              <w:t>Level 2 Endurance Roles</w:t>
            </w:r>
          </w:p>
        </w:tc>
        <w:tc>
          <w:tcPr>
            <w:tcW w:w="13742" w:type="dxa"/>
            <w:shd w:val="clear" w:color="auto" w:fill="83CAEB" w:themeFill="accent1" w:themeFillTint="66"/>
          </w:tcPr>
          <w:p w14:paraId="5CBEA366" w14:textId="77777777" w:rsidR="00965BF2" w:rsidRPr="000B3582" w:rsidRDefault="00FB26A3" w:rsidP="000F0235">
            <w:pPr>
              <w:pStyle w:val="TableParagraph"/>
              <w:numPr>
                <w:ilvl w:val="0"/>
                <w:numId w:val="11"/>
              </w:numPr>
              <w:rPr>
                <w:rFonts w:ascii="Lato" w:hAnsi="Lato" w:cs="Calibri"/>
                <w:sz w:val="24"/>
                <w:szCs w:val="24"/>
              </w:rPr>
            </w:pPr>
            <w:r w:rsidRPr="000B3582">
              <w:rPr>
                <w:rFonts w:ascii="Lato" w:hAnsi="Lato" w:cs="Calibri"/>
                <w:sz w:val="24"/>
                <w:szCs w:val="24"/>
              </w:rPr>
              <w:t>Management of a Sector or Management of a group of Marshals</w:t>
            </w:r>
          </w:p>
          <w:p w14:paraId="423D49EE" w14:textId="77777777" w:rsidR="00FB26A3" w:rsidRPr="000B3582" w:rsidRDefault="00FB26A3" w:rsidP="000F0235">
            <w:pPr>
              <w:pStyle w:val="TableParagraph"/>
              <w:numPr>
                <w:ilvl w:val="0"/>
                <w:numId w:val="11"/>
              </w:numPr>
              <w:rPr>
                <w:rFonts w:ascii="Lato" w:hAnsi="Lato" w:cs="Calibri"/>
                <w:sz w:val="24"/>
                <w:szCs w:val="24"/>
              </w:rPr>
            </w:pPr>
            <w:r w:rsidRPr="000B3582">
              <w:rPr>
                <w:rFonts w:ascii="Lato" w:hAnsi="Lato" w:cs="Calibri"/>
                <w:sz w:val="24"/>
                <w:szCs w:val="24"/>
              </w:rPr>
              <w:t>Marshalling at ‘complex’ junctions and/or loops or changeovers in relays</w:t>
            </w:r>
          </w:p>
          <w:p w14:paraId="395B9DB0" w14:textId="3FBAC0D5" w:rsidR="00FB26A3" w:rsidRPr="000B3582" w:rsidRDefault="00FB26A3" w:rsidP="000F0235">
            <w:pPr>
              <w:pStyle w:val="TableParagraph"/>
              <w:numPr>
                <w:ilvl w:val="0"/>
                <w:numId w:val="11"/>
              </w:numPr>
              <w:rPr>
                <w:rFonts w:ascii="Lato" w:hAnsi="Lato" w:cs="Calibri"/>
                <w:sz w:val="24"/>
                <w:szCs w:val="24"/>
              </w:rPr>
            </w:pPr>
            <w:r w:rsidRPr="000B3582">
              <w:rPr>
                <w:rFonts w:ascii="Lato" w:hAnsi="Lato" w:cs="Calibri"/>
                <w:sz w:val="24"/>
                <w:szCs w:val="24"/>
              </w:rPr>
              <w:t>Managing course set up and marking/signing (in smaller sized races of 1,000 competitors or less)</w:t>
            </w:r>
          </w:p>
          <w:p w14:paraId="068C42B9" w14:textId="77777777" w:rsidR="00FB26A3" w:rsidRPr="000B3582" w:rsidRDefault="00FB26A3" w:rsidP="000F0235">
            <w:pPr>
              <w:pStyle w:val="TableParagraph"/>
              <w:numPr>
                <w:ilvl w:val="0"/>
                <w:numId w:val="11"/>
              </w:numPr>
              <w:rPr>
                <w:rFonts w:ascii="Lato" w:hAnsi="Lato" w:cs="Calibri"/>
                <w:sz w:val="24"/>
                <w:szCs w:val="24"/>
              </w:rPr>
            </w:pPr>
            <w:r w:rsidRPr="000B3582">
              <w:rPr>
                <w:rFonts w:ascii="Lato" w:hAnsi="Lato" w:cs="Calibri"/>
                <w:sz w:val="24"/>
                <w:szCs w:val="24"/>
              </w:rPr>
              <w:t>Managing on course drinks or sponge stations</w:t>
            </w:r>
          </w:p>
          <w:p w14:paraId="52558009" w14:textId="77777777" w:rsidR="00FB26A3" w:rsidRPr="000B3582" w:rsidRDefault="00FB26A3" w:rsidP="000F0235">
            <w:pPr>
              <w:pStyle w:val="TableParagraph"/>
              <w:numPr>
                <w:ilvl w:val="0"/>
                <w:numId w:val="11"/>
              </w:numPr>
              <w:rPr>
                <w:rFonts w:ascii="Lato" w:hAnsi="Lato" w:cs="Calibri"/>
                <w:sz w:val="24"/>
                <w:szCs w:val="24"/>
              </w:rPr>
            </w:pPr>
            <w:r w:rsidRPr="000B3582">
              <w:rPr>
                <w:rFonts w:ascii="Lato" w:hAnsi="Lato" w:cs="Calibri"/>
                <w:sz w:val="24"/>
                <w:szCs w:val="24"/>
              </w:rPr>
              <w:t>Managing Post race/Post Finish Services or equivalent role</w:t>
            </w:r>
          </w:p>
          <w:p w14:paraId="5FC8996A" w14:textId="77777777" w:rsidR="00FB26A3" w:rsidRPr="000B3582" w:rsidRDefault="00FB26A3" w:rsidP="000F0235">
            <w:pPr>
              <w:pStyle w:val="TableParagraph"/>
              <w:numPr>
                <w:ilvl w:val="0"/>
                <w:numId w:val="11"/>
              </w:numPr>
              <w:rPr>
                <w:rFonts w:ascii="Lato" w:hAnsi="Lato" w:cs="Calibri"/>
                <w:sz w:val="24"/>
                <w:szCs w:val="24"/>
              </w:rPr>
            </w:pPr>
            <w:r w:rsidRPr="000B3582">
              <w:rPr>
                <w:rFonts w:ascii="Lato" w:hAnsi="Lato" w:cs="Calibri"/>
                <w:sz w:val="24"/>
                <w:szCs w:val="24"/>
              </w:rPr>
              <w:t>Start Area management/Start Director or equivalent role</w:t>
            </w:r>
          </w:p>
          <w:p w14:paraId="796B9924" w14:textId="77777777" w:rsidR="00FB26A3" w:rsidRPr="000B3582" w:rsidRDefault="00FB26A3" w:rsidP="000F0235">
            <w:pPr>
              <w:pStyle w:val="TableParagraph"/>
              <w:numPr>
                <w:ilvl w:val="0"/>
                <w:numId w:val="11"/>
              </w:numPr>
              <w:rPr>
                <w:rFonts w:ascii="Lato" w:hAnsi="Lato" w:cs="Calibri"/>
                <w:sz w:val="24"/>
                <w:szCs w:val="24"/>
              </w:rPr>
            </w:pPr>
            <w:r w:rsidRPr="000B3582">
              <w:rPr>
                <w:rFonts w:ascii="Lato" w:hAnsi="Lato" w:cs="Calibri"/>
                <w:sz w:val="24"/>
                <w:szCs w:val="24"/>
              </w:rPr>
              <w:t>* Race day registration</w:t>
            </w:r>
          </w:p>
          <w:p w14:paraId="13E3CA69" w14:textId="77777777" w:rsidR="00FB26A3" w:rsidRPr="000B3582" w:rsidRDefault="00FB26A3" w:rsidP="000F0235">
            <w:pPr>
              <w:pStyle w:val="TableParagraph"/>
              <w:numPr>
                <w:ilvl w:val="0"/>
                <w:numId w:val="11"/>
              </w:numPr>
              <w:rPr>
                <w:rFonts w:ascii="Lato" w:hAnsi="Lato" w:cs="Calibri"/>
                <w:sz w:val="24"/>
                <w:szCs w:val="24"/>
              </w:rPr>
            </w:pPr>
            <w:r w:rsidRPr="000B3582">
              <w:rPr>
                <w:rFonts w:ascii="Lato" w:hAnsi="Lato" w:cs="Calibri"/>
                <w:sz w:val="24"/>
                <w:szCs w:val="24"/>
              </w:rPr>
              <w:t>Lap Recording, Finish Recording, manual Timekeeping at Off Track events and Line Judging/judging a finish</w:t>
            </w:r>
          </w:p>
          <w:p w14:paraId="221843BE" w14:textId="77777777" w:rsidR="00FB26A3" w:rsidRPr="000B3582" w:rsidRDefault="00FB26A3" w:rsidP="000F0235">
            <w:pPr>
              <w:pStyle w:val="TableParagraph"/>
              <w:numPr>
                <w:ilvl w:val="0"/>
                <w:numId w:val="11"/>
              </w:numPr>
              <w:rPr>
                <w:rFonts w:ascii="Lato" w:hAnsi="Lato" w:cs="Calibri"/>
                <w:sz w:val="24"/>
                <w:szCs w:val="24"/>
              </w:rPr>
            </w:pPr>
            <w:r w:rsidRPr="000B3582">
              <w:rPr>
                <w:rFonts w:ascii="Lato" w:hAnsi="Lato" w:cs="Calibri"/>
                <w:sz w:val="24"/>
                <w:szCs w:val="24"/>
              </w:rPr>
              <w:t>* Timekeeping Recording</w:t>
            </w:r>
          </w:p>
          <w:p w14:paraId="11D063A4" w14:textId="77777777" w:rsidR="00FB26A3" w:rsidRPr="000B3582" w:rsidRDefault="00FB26A3" w:rsidP="000F0235">
            <w:pPr>
              <w:pStyle w:val="TableParagraph"/>
              <w:numPr>
                <w:ilvl w:val="0"/>
                <w:numId w:val="11"/>
              </w:numPr>
              <w:rPr>
                <w:rFonts w:ascii="Lato" w:hAnsi="Lato" w:cs="Calibri"/>
                <w:sz w:val="24"/>
                <w:szCs w:val="24"/>
              </w:rPr>
            </w:pPr>
            <w:r w:rsidRPr="000B3582">
              <w:rPr>
                <w:rFonts w:ascii="Lato" w:hAnsi="Lato" w:cs="Calibri"/>
                <w:sz w:val="24"/>
                <w:szCs w:val="24"/>
              </w:rPr>
              <w:t>Finish Area or Finish Funnel management</w:t>
            </w:r>
          </w:p>
          <w:p w14:paraId="2064C395" w14:textId="77777777" w:rsidR="00FB26A3" w:rsidRPr="000B3582" w:rsidRDefault="00FB26A3" w:rsidP="000F0235">
            <w:pPr>
              <w:pStyle w:val="TableParagraph"/>
              <w:numPr>
                <w:ilvl w:val="0"/>
                <w:numId w:val="11"/>
              </w:numPr>
              <w:rPr>
                <w:rFonts w:ascii="Lato" w:hAnsi="Lato" w:cs="Calibri"/>
                <w:sz w:val="24"/>
                <w:szCs w:val="24"/>
              </w:rPr>
            </w:pPr>
            <w:r w:rsidRPr="000B3582">
              <w:rPr>
                <w:rFonts w:ascii="Lato" w:hAnsi="Lato" w:cs="Calibri"/>
                <w:sz w:val="24"/>
                <w:szCs w:val="24"/>
              </w:rPr>
              <w:t>Clerk of the Course duties and responsibilities</w:t>
            </w:r>
          </w:p>
          <w:p w14:paraId="567C3C59" w14:textId="77777777" w:rsidR="00FB26A3" w:rsidRPr="000B3582" w:rsidRDefault="00FB26A3" w:rsidP="000F0235">
            <w:pPr>
              <w:pStyle w:val="TableParagraph"/>
              <w:numPr>
                <w:ilvl w:val="0"/>
                <w:numId w:val="11"/>
              </w:numPr>
              <w:rPr>
                <w:rFonts w:ascii="Lato" w:hAnsi="Lato" w:cs="Calibri"/>
                <w:sz w:val="24"/>
                <w:szCs w:val="24"/>
              </w:rPr>
            </w:pPr>
            <w:r w:rsidRPr="000B3582">
              <w:rPr>
                <w:rFonts w:ascii="Lato" w:hAnsi="Lato" w:cs="Calibri"/>
                <w:sz w:val="24"/>
                <w:szCs w:val="24"/>
              </w:rPr>
              <w:t>Course Director</w:t>
            </w:r>
          </w:p>
          <w:p w14:paraId="343D3097" w14:textId="77777777" w:rsidR="00FB26A3" w:rsidRPr="000B3582" w:rsidRDefault="00FB26A3" w:rsidP="000F0235">
            <w:pPr>
              <w:pStyle w:val="TableParagraph"/>
              <w:numPr>
                <w:ilvl w:val="0"/>
                <w:numId w:val="11"/>
              </w:numPr>
              <w:rPr>
                <w:rFonts w:ascii="Lato" w:hAnsi="Lato" w:cs="Calibri"/>
                <w:sz w:val="24"/>
                <w:szCs w:val="24"/>
              </w:rPr>
            </w:pPr>
            <w:r w:rsidRPr="000B3582">
              <w:rPr>
                <w:rFonts w:ascii="Lato" w:hAnsi="Lato" w:cs="Calibri"/>
                <w:sz w:val="24"/>
                <w:szCs w:val="24"/>
              </w:rPr>
              <w:t>Race Refereeing or Assistant to Race Referee including management of Protests and Disputes</w:t>
            </w:r>
          </w:p>
          <w:p w14:paraId="4C96D9E8" w14:textId="77777777" w:rsidR="00FB26A3" w:rsidRPr="000B3582" w:rsidRDefault="00FB26A3" w:rsidP="000F0235">
            <w:pPr>
              <w:pStyle w:val="TableParagraph"/>
              <w:numPr>
                <w:ilvl w:val="0"/>
                <w:numId w:val="11"/>
              </w:numPr>
              <w:rPr>
                <w:rFonts w:ascii="Lato" w:hAnsi="Lato" w:cs="Calibri"/>
                <w:sz w:val="24"/>
                <w:szCs w:val="24"/>
              </w:rPr>
            </w:pPr>
            <w:r w:rsidRPr="000B3582">
              <w:rPr>
                <w:rFonts w:ascii="Lato" w:hAnsi="Lato" w:cs="Calibri"/>
                <w:sz w:val="24"/>
                <w:szCs w:val="24"/>
              </w:rPr>
              <w:t>* Event Adjudicator</w:t>
            </w:r>
          </w:p>
          <w:p w14:paraId="535418FE" w14:textId="77777777" w:rsidR="000B3582" w:rsidRDefault="000B3582" w:rsidP="00DD6E71">
            <w:pPr>
              <w:pStyle w:val="TableParagraph"/>
              <w:ind w:left="720"/>
              <w:rPr>
                <w:rFonts w:ascii="Lato" w:hAnsi="Lato" w:cs="Calibri"/>
                <w:sz w:val="24"/>
                <w:szCs w:val="24"/>
              </w:rPr>
            </w:pPr>
          </w:p>
          <w:p w14:paraId="2645BAEA" w14:textId="23E2EABD" w:rsidR="005F239D" w:rsidRPr="000B3582" w:rsidRDefault="008B7727" w:rsidP="00DD6E71">
            <w:pPr>
              <w:pStyle w:val="TableParagraph"/>
              <w:ind w:left="720"/>
              <w:rPr>
                <w:rFonts w:ascii="Lato" w:hAnsi="Lato" w:cs="Calibri"/>
                <w:sz w:val="24"/>
                <w:szCs w:val="24"/>
              </w:rPr>
            </w:pPr>
            <w:r w:rsidRPr="000B3582">
              <w:rPr>
                <w:rFonts w:ascii="Lato" w:hAnsi="Lato" w:cs="Calibri"/>
                <w:sz w:val="24"/>
                <w:szCs w:val="24"/>
              </w:rPr>
              <w:t xml:space="preserve">* </w:t>
            </w:r>
            <w:r w:rsidR="00FB26A3" w:rsidRPr="000B3582">
              <w:rPr>
                <w:rFonts w:ascii="Lato" w:hAnsi="Lato" w:cs="Calibri"/>
                <w:sz w:val="24"/>
                <w:szCs w:val="24"/>
              </w:rPr>
              <w:t>Can only count as 1 of the practical experiences towards level 2</w:t>
            </w:r>
          </w:p>
          <w:p w14:paraId="7D45E051" w14:textId="77777777" w:rsidR="00DD6E71" w:rsidRPr="000B3582" w:rsidRDefault="00DD6E71" w:rsidP="00DD6E71">
            <w:pPr>
              <w:pStyle w:val="TableParagraph"/>
              <w:ind w:left="720"/>
              <w:rPr>
                <w:rFonts w:ascii="Lato" w:hAnsi="Lato" w:cs="Calibri"/>
                <w:sz w:val="24"/>
                <w:szCs w:val="24"/>
              </w:rPr>
            </w:pPr>
          </w:p>
          <w:p w14:paraId="546F40D2" w14:textId="005303AA" w:rsidR="00803B0A" w:rsidRPr="000B3582" w:rsidRDefault="005F239D" w:rsidP="00DD6E71">
            <w:pPr>
              <w:pStyle w:val="TableParagraph"/>
              <w:ind w:left="720"/>
              <w:rPr>
                <w:rFonts w:ascii="Lato" w:hAnsi="Lato" w:cs="Calibri"/>
                <w:sz w:val="24"/>
                <w:szCs w:val="24"/>
              </w:rPr>
            </w:pPr>
            <w:r w:rsidRPr="000B3582">
              <w:rPr>
                <w:rFonts w:ascii="Lato" w:hAnsi="Lato" w:cs="Calibri"/>
                <w:sz w:val="24"/>
                <w:szCs w:val="24"/>
              </w:rPr>
              <w:t xml:space="preserve">You need a minimum of </w:t>
            </w:r>
            <w:r w:rsidR="00FE17D3">
              <w:rPr>
                <w:rFonts w:ascii="Lato" w:hAnsi="Lato" w:cs="Calibri"/>
                <w:sz w:val="24"/>
                <w:szCs w:val="24"/>
              </w:rPr>
              <w:t>6</w:t>
            </w:r>
            <w:r w:rsidRPr="000B3582">
              <w:rPr>
                <w:rFonts w:ascii="Lato" w:hAnsi="Lato" w:cs="Calibri"/>
                <w:sz w:val="24"/>
                <w:szCs w:val="24"/>
              </w:rPr>
              <w:t xml:space="preserve"> practical experiences </w:t>
            </w:r>
            <w:r w:rsidR="007861A0" w:rsidRPr="000B3582">
              <w:rPr>
                <w:rFonts w:ascii="Lato" w:hAnsi="Lato" w:cs="Calibri"/>
                <w:sz w:val="24"/>
                <w:szCs w:val="24"/>
              </w:rPr>
              <w:t>since obtaining Level 1</w:t>
            </w:r>
            <w:r w:rsidR="00803B0A" w:rsidRPr="000B3582">
              <w:rPr>
                <w:rFonts w:ascii="Lato" w:hAnsi="Lato" w:cs="Calibri"/>
                <w:sz w:val="24"/>
                <w:szCs w:val="24"/>
              </w:rPr>
              <w:t>.</w:t>
            </w:r>
          </w:p>
          <w:p w14:paraId="506BF74D" w14:textId="7BE0F63A" w:rsidR="00803B0A" w:rsidRDefault="00803B0A" w:rsidP="00DD6E71">
            <w:pPr>
              <w:pStyle w:val="TableParagraph"/>
              <w:ind w:left="720"/>
              <w:rPr>
                <w:rFonts w:ascii="Lato" w:hAnsi="Lato" w:cs="Calibri"/>
                <w:sz w:val="24"/>
                <w:szCs w:val="24"/>
              </w:rPr>
            </w:pPr>
            <w:r w:rsidRPr="000B3582">
              <w:rPr>
                <w:rFonts w:ascii="Lato" w:hAnsi="Lato" w:cs="Calibri"/>
                <w:sz w:val="24"/>
                <w:szCs w:val="24"/>
              </w:rPr>
              <w:t>They should all be different experiences and at least 2 should be at County/</w:t>
            </w:r>
            <w:r w:rsidR="003B6410">
              <w:rPr>
                <w:rFonts w:ascii="Lato" w:hAnsi="Lato" w:cs="Calibri"/>
                <w:sz w:val="24"/>
                <w:szCs w:val="24"/>
              </w:rPr>
              <w:t>Regional/</w:t>
            </w:r>
            <w:r w:rsidR="00DD4605">
              <w:rPr>
                <w:rFonts w:ascii="Lato" w:hAnsi="Lato" w:cs="Calibri"/>
                <w:sz w:val="24"/>
                <w:szCs w:val="24"/>
              </w:rPr>
              <w:t>Area</w:t>
            </w:r>
            <w:r w:rsidRPr="000B3582">
              <w:rPr>
                <w:rFonts w:ascii="Lato" w:hAnsi="Lato" w:cs="Calibri"/>
                <w:sz w:val="24"/>
                <w:szCs w:val="24"/>
              </w:rPr>
              <w:t xml:space="preserve"> Level</w:t>
            </w:r>
          </w:p>
          <w:p w14:paraId="38AB3744" w14:textId="77777777" w:rsidR="000B3582" w:rsidRDefault="000B3582" w:rsidP="00DD6E71">
            <w:pPr>
              <w:pStyle w:val="TableParagraph"/>
              <w:ind w:left="720"/>
              <w:rPr>
                <w:rFonts w:ascii="Lato" w:hAnsi="Lato" w:cs="Calibri"/>
                <w:sz w:val="24"/>
                <w:szCs w:val="24"/>
              </w:rPr>
            </w:pPr>
          </w:p>
          <w:p w14:paraId="4B387254" w14:textId="0106C7D6" w:rsidR="000B3582" w:rsidRPr="000B3582" w:rsidRDefault="000B3582" w:rsidP="00DD6E71">
            <w:pPr>
              <w:pStyle w:val="TableParagraph"/>
              <w:ind w:left="720"/>
              <w:rPr>
                <w:rFonts w:ascii="Lato" w:hAnsi="Lato" w:cs="Calibri"/>
                <w:sz w:val="24"/>
                <w:szCs w:val="24"/>
              </w:rPr>
            </w:pPr>
          </w:p>
        </w:tc>
        <w:tc>
          <w:tcPr>
            <w:tcW w:w="446" w:type="dxa"/>
            <w:shd w:val="clear" w:color="auto" w:fill="auto"/>
            <w:vAlign w:val="center"/>
          </w:tcPr>
          <w:p w14:paraId="4F86DA94" w14:textId="77777777" w:rsidR="00965BF2" w:rsidRPr="000B3582" w:rsidRDefault="00965BF2" w:rsidP="00977826">
            <w:pPr>
              <w:pStyle w:val="TableParagraph"/>
              <w:jc w:val="center"/>
              <w:rPr>
                <w:rFonts w:ascii="Lato" w:hAnsi="Lato" w:cstheme="minorHAnsi"/>
                <w:szCs w:val="24"/>
              </w:rPr>
            </w:pPr>
          </w:p>
        </w:tc>
      </w:tr>
      <w:tr w:rsidR="00965BF2" w:rsidRPr="000B3582" w14:paraId="23BB3A91" w14:textId="77777777" w:rsidTr="000B3582">
        <w:trPr>
          <w:trHeight w:val="391"/>
          <w:jc w:val="center"/>
        </w:trPr>
        <w:tc>
          <w:tcPr>
            <w:tcW w:w="2247" w:type="dxa"/>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7F6E99EC" w14:textId="459D19AE" w:rsidR="00965BF2" w:rsidRPr="000B3582" w:rsidRDefault="00803B0A" w:rsidP="00856D0F">
            <w:pPr>
              <w:pStyle w:val="ListParagraph"/>
              <w:ind w:left="360"/>
              <w:contextualSpacing w:val="0"/>
              <w:rPr>
                <w:rFonts w:ascii="Lato" w:hAnsi="Lato" w:cs="Calibri"/>
                <w:b/>
                <w:bCs/>
                <w:sz w:val="24"/>
                <w:szCs w:val="24"/>
              </w:rPr>
            </w:pPr>
            <w:r w:rsidRPr="000B3582">
              <w:rPr>
                <w:rFonts w:ascii="Lato" w:hAnsi="Lato" w:cs="Calibri"/>
                <w:b/>
                <w:bCs/>
                <w:sz w:val="24"/>
                <w:szCs w:val="24"/>
              </w:rPr>
              <w:lastRenderedPageBreak/>
              <w:t>Level 3 Endurance Roles</w:t>
            </w:r>
          </w:p>
        </w:tc>
        <w:tc>
          <w:tcPr>
            <w:tcW w:w="13742" w:type="dxa"/>
            <w:tcBorders>
              <w:left w:val="single" w:sz="4" w:space="0" w:color="auto"/>
            </w:tcBorders>
            <w:shd w:val="clear" w:color="auto" w:fill="92D050"/>
            <w:vAlign w:val="center"/>
          </w:tcPr>
          <w:p w14:paraId="0BB56CCF" w14:textId="57B7267A" w:rsidR="00803B0A" w:rsidRPr="000B3582" w:rsidRDefault="00803B0A" w:rsidP="00803B0A">
            <w:pPr>
              <w:pStyle w:val="TableParagraph"/>
              <w:numPr>
                <w:ilvl w:val="0"/>
                <w:numId w:val="12"/>
              </w:numPr>
              <w:rPr>
                <w:rFonts w:ascii="Lato" w:hAnsi="Lato" w:cs="Calibri"/>
                <w:sz w:val="24"/>
                <w:szCs w:val="24"/>
              </w:rPr>
            </w:pPr>
            <w:r w:rsidRPr="000B3582">
              <w:rPr>
                <w:rFonts w:ascii="Lato" w:hAnsi="Lato" w:cs="Calibri"/>
                <w:sz w:val="24"/>
                <w:szCs w:val="24"/>
              </w:rPr>
              <w:t>Race day registration</w:t>
            </w:r>
          </w:p>
          <w:p w14:paraId="0537BBD6" w14:textId="76E34553" w:rsidR="00803B0A" w:rsidRPr="000B3582" w:rsidRDefault="00803B0A" w:rsidP="00803B0A">
            <w:pPr>
              <w:pStyle w:val="TableParagraph"/>
              <w:numPr>
                <w:ilvl w:val="0"/>
                <w:numId w:val="12"/>
              </w:numPr>
              <w:rPr>
                <w:rFonts w:ascii="Lato" w:hAnsi="Lato" w:cs="Calibri"/>
                <w:sz w:val="24"/>
                <w:szCs w:val="24"/>
              </w:rPr>
            </w:pPr>
            <w:r w:rsidRPr="000B3582">
              <w:rPr>
                <w:rFonts w:ascii="Lato" w:hAnsi="Lato" w:cs="Calibri"/>
                <w:sz w:val="24"/>
                <w:szCs w:val="24"/>
              </w:rPr>
              <w:t>Management of a sector or management of a group of marshals</w:t>
            </w:r>
          </w:p>
          <w:p w14:paraId="1D57DE9A" w14:textId="77777777" w:rsidR="00803B0A" w:rsidRPr="000B3582" w:rsidRDefault="00803B0A" w:rsidP="00803B0A">
            <w:pPr>
              <w:pStyle w:val="TableParagraph"/>
              <w:numPr>
                <w:ilvl w:val="0"/>
                <w:numId w:val="12"/>
              </w:numPr>
              <w:rPr>
                <w:rFonts w:ascii="Lato" w:hAnsi="Lato" w:cs="Calibri"/>
                <w:sz w:val="24"/>
                <w:szCs w:val="24"/>
              </w:rPr>
            </w:pPr>
            <w:r w:rsidRPr="000B3582">
              <w:rPr>
                <w:rFonts w:ascii="Lato" w:hAnsi="Lato" w:cs="Calibri"/>
                <w:sz w:val="24"/>
                <w:szCs w:val="24"/>
              </w:rPr>
              <w:t>Marshalling at ‘complex’ junctions and/or loops or changeovers in relays</w:t>
            </w:r>
          </w:p>
          <w:p w14:paraId="5158BC1B" w14:textId="77777777" w:rsidR="00803B0A" w:rsidRPr="000B3582" w:rsidRDefault="00803B0A" w:rsidP="00803B0A">
            <w:pPr>
              <w:pStyle w:val="TableParagraph"/>
              <w:numPr>
                <w:ilvl w:val="0"/>
                <w:numId w:val="12"/>
              </w:numPr>
              <w:rPr>
                <w:rFonts w:ascii="Lato" w:hAnsi="Lato" w:cs="Calibri"/>
                <w:sz w:val="24"/>
                <w:szCs w:val="24"/>
              </w:rPr>
            </w:pPr>
            <w:r w:rsidRPr="000B3582">
              <w:rPr>
                <w:rFonts w:ascii="Lato" w:hAnsi="Lato" w:cs="Calibri"/>
                <w:sz w:val="24"/>
                <w:szCs w:val="24"/>
              </w:rPr>
              <w:t>Managing course set up and marking/signing (in smaller sized races of 1,000 competitors or less)</w:t>
            </w:r>
          </w:p>
          <w:p w14:paraId="16AD6B44" w14:textId="77777777" w:rsidR="00803B0A" w:rsidRPr="000B3582" w:rsidRDefault="00803B0A" w:rsidP="00803B0A">
            <w:pPr>
              <w:pStyle w:val="TableParagraph"/>
              <w:numPr>
                <w:ilvl w:val="0"/>
                <w:numId w:val="12"/>
              </w:numPr>
              <w:rPr>
                <w:rFonts w:ascii="Lato" w:hAnsi="Lato" w:cs="Calibri"/>
                <w:sz w:val="24"/>
                <w:szCs w:val="24"/>
              </w:rPr>
            </w:pPr>
            <w:r w:rsidRPr="000B3582">
              <w:rPr>
                <w:rFonts w:ascii="Lato" w:hAnsi="Lato" w:cs="Calibri"/>
                <w:sz w:val="24"/>
                <w:szCs w:val="24"/>
              </w:rPr>
              <w:t>Managing Post race/Post Finish Services or equivalent role</w:t>
            </w:r>
          </w:p>
          <w:p w14:paraId="583D67AA" w14:textId="35D2DE50" w:rsidR="00803B0A" w:rsidRPr="000B3582" w:rsidRDefault="00803B0A" w:rsidP="00803B0A">
            <w:pPr>
              <w:pStyle w:val="TableParagraph"/>
              <w:numPr>
                <w:ilvl w:val="0"/>
                <w:numId w:val="12"/>
              </w:numPr>
              <w:rPr>
                <w:rFonts w:ascii="Lato" w:hAnsi="Lato" w:cs="Calibri"/>
                <w:sz w:val="24"/>
                <w:szCs w:val="24"/>
              </w:rPr>
            </w:pPr>
            <w:r w:rsidRPr="000B3582">
              <w:rPr>
                <w:rFonts w:ascii="Lato" w:hAnsi="Lato" w:cs="Calibri"/>
                <w:sz w:val="24"/>
                <w:szCs w:val="24"/>
              </w:rPr>
              <w:t>Start/ Finish Area Management/ Start Director or equivalent role</w:t>
            </w:r>
          </w:p>
          <w:p w14:paraId="349AC529" w14:textId="5672DC3E" w:rsidR="00803B0A" w:rsidRPr="000B3582" w:rsidRDefault="00803B0A" w:rsidP="00803B0A">
            <w:pPr>
              <w:pStyle w:val="TableParagraph"/>
              <w:numPr>
                <w:ilvl w:val="0"/>
                <w:numId w:val="12"/>
              </w:numPr>
              <w:rPr>
                <w:rFonts w:ascii="Lato" w:hAnsi="Lato" w:cs="Calibri"/>
                <w:sz w:val="24"/>
                <w:szCs w:val="24"/>
              </w:rPr>
            </w:pPr>
            <w:r w:rsidRPr="000B3582">
              <w:rPr>
                <w:rFonts w:ascii="Lato" w:hAnsi="Lato" w:cs="Calibri"/>
                <w:sz w:val="24"/>
                <w:szCs w:val="24"/>
              </w:rPr>
              <w:t>Managing on course drinks or sponge stations</w:t>
            </w:r>
          </w:p>
          <w:p w14:paraId="0FC1A74D" w14:textId="28167999" w:rsidR="00803B0A" w:rsidRPr="000B3582" w:rsidRDefault="00803B0A" w:rsidP="00803B0A">
            <w:pPr>
              <w:pStyle w:val="TableParagraph"/>
              <w:numPr>
                <w:ilvl w:val="0"/>
                <w:numId w:val="12"/>
              </w:numPr>
              <w:rPr>
                <w:rFonts w:ascii="Lato" w:hAnsi="Lato" w:cs="Calibri"/>
                <w:sz w:val="24"/>
                <w:szCs w:val="24"/>
              </w:rPr>
            </w:pPr>
            <w:r w:rsidRPr="000B3582">
              <w:rPr>
                <w:rFonts w:ascii="Lato" w:hAnsi="Lato" w:cs="Calibri"/>
                <w:sz w:val="24"/>
                <w:szCs w:val="24"/>
              </w:rPr>
              <w:t>Lap recording</w:t>
            </w:r>
          </w:p>
          <w:p w14:paraId="1A5EF4ED" w14:textId="24D39656" w:rsidR="00803B0A" w:rsidRPr="000B3582" w:rsidRDefault="00803B0A" w:rsidP="00803B0A">
            <w:pPr>
              <w:pStyle w:val="TableParagraph"/>
              <w:numPr>
                <w:ilvl w:val="0"/>
                <w:numId w:val="12"/>
              </w:numPr>
              <w:rPr>
                <w:rFonts w:ascii="Lato" w:hAnsi="Lato" w:cs="Calibri"/>
                <w:sz w:val="24"/>
                <w:szCs w:val="24"/>
              </w:rPr>
            </w:pPr>
            <w:r w:rsidRPr="000B3582">
              <w:rPr>
                <w:rFonts w:ascii="Lato" w:hAnsi="Lato" w:cs="Calibri"/>
                <w:sz w:val="24"/>
                <w:szCs w:val="24"/>
              </w:rPr>
              <w:t>Finish recording</w:t>
            </w:r>
          </w:p>
          <w:p w14:paraId="4C2BD646" w14:textId="140992A0" w:rsidR="00803B0A" w:rsidRPr="000B3582" w:rsidRDefault="00803B0A" w:rsidP="00803B0A">
            <w:pPr>
              <w:pStyle w:val="TableParagraph"/>
              <w:numPr>
                <w:ilvl w:val="0"/>
                <w:numId w:val="12"/>
              </w:numPr>
              <w:rPr>
                <w:rFonts w:ascii="Lato" w:hAnsi="Lato" w:cs="Calibri"/>
                <w:sz w:val="24"/>
                <w:szCs w:val="24"/>
              </w:rPr>
            </w:pPr>
            <w:r w:rsidRPr="000B3582">
              <w:rPr>
                <w:rFonts w:ascii="Lato" w:hAnsi="Lato" w:cs="Calibri"/>
                <w:sz w:val="24"/>
                <w:szCs w:val="24"/>
              </w:rPr>
              <w:t>Finish funnel management</w:t>
            </w:r>
          </w:p>
          <w:p w14:paraId="2735554B" w14:textId="02F5B4E2" w:rsidR="00803B0A" w:rsidRPr="000B3582" w:rsidRDefault="00803B0A" w:rsidP="00803B0A">
            <w:pPr>
              <w:pStyle w:val="TableParagraph"/>
              <w:numPr>
                <w:ilvl w:val="0"/>
                <w:numId w:val="12"/>
              </w:numPr>
              <w:rPr>
                <w:rFonts w:ascii="Lato" w:hAnsi="Lato" w:cs="Calibri"/>
                <w:sz w:val="24"/>
                <w:szCs w:val="24"/>
              </w:rPr>
            </w:pPr>
            <w:r w:rsidRPr="000B3582">
              <w:rPr>
                <w:rFonts w:ascii="Lato" w:hAnsi="Lato" w:cs="Calibri"/>
                <w:sz w:val="24"/>
                <w:szCs w:val="24"/>
              </w:rPr>
              <w:t>Manual timekeeping at endurance events</w:t>
            </w:r>
          </w:p>
          <w:p w14:paraId="693CA21E" w14:textId="2897E815" w:rsidR="00803B0A" w:rsidRPr="000B3582" w:rsidRDefault="00803B0A" w:rsidP="00803B0A">
            <w:pPr>
              <w:pStyle w:val="TableParagraph"/>
              <w:numPr>
                <w:ilvl w:val="0"/>
                <w:numId w:val="12"/>
              </w:numPr>
              <w:rPr>
                <w:rFonts w:ascii="Lato" w:hAnsi="Lato" w:cs="Calibri"/>
                <w:sz w:val="24"/>
                <w:szCs w:val="24"/>
              </w:rPr>
            </w:pPr>
            <w:r w:rsidRPr="000B3582">
              <w:rPr>
                <w:rFonts w:ascii="Lato" w:hAnsi="Lato" w:cs="Calibri"/>
                <w:sz w:val="24"/>
                <w:szCs w:val="24"/>
              </w:rPr>
              <w:t>Timekeeper recording</w:t>
            </w:r>
          </w:p>
          <w:p w14:paraId="3BBEFDA4" w14:textId="77777777" w:rsidR="00803B0A" w:rsidRPr="000B3582" w:rsidRDefault="00803B0A" w:rsidP="00803B0A">
            <w:pPr>
              <w:pStyle w:val="TableParagraph"/>
              <w:numPr>
                <w:ilvl w:val="0"/>
                <w:numId w:val="12"/>
              </w:numPr>
              <w:rPr>
                <w:rFonts w:ascii="Lato" w:hAnsi="Lato" w:cs="Calibri"/>
                <w:sz w:val="24"/>
                <w:szCs w:val="24"/>
              </w:rPr>
            </w:pPr>
            <w:r w:rsidRPr="000B3582">
              <w:rPr>
                <w:rFonts w:ascii="Lato" w:hAnsi="Lato" w:cs="Calibri"/>
                <w:sz w:val="24"/>
                <w:szCs w:val="24"/>
              </w:rPr>
              <w:t>Clerk of the Course duties and responsibilities</w:t>
            </w:r>
          </w:p>
          <w:p w14:paraId="6BFF87A7" w14:textId="126B0DE5" w:rsidR="00803B0A" w:rsidRPr="000B3582" w:rsidRDefault="00803B0A" w:rsidP="00803B0A">
            <w:pPr>
              <w:pStyle w:val="TableParagraph"/>
              <w:numPr>
                <w:ilvl w:val="0"/>
                <w:numId w:val="12"/>
              </w:numPr>
              <w:rPr>
                <w:rFonts w:ascii="Lato" w:hAnsi="Lato" w:cs="Calibri"/>
                <w:sz w:val="24"/>
                <w:szCs w:val="24"/>
              </w:rPr>
            </w:pPr>
            <w:r w:rsidRPr="000B3582">
              <w:rPr>
                <w:rFonts w:ascii="Lato" w:hAnsi="Lato" w:cs="Calibri"/>
                <w:sz w:val="24"/>
                <w:szCs w:val="24"/>
              </w:rPr>
              <w:t>Course Director</w:t>
            </w:r>
          </w:p>
          <w:p w14:paraId="4E3C4681" w14:textId="77777777" w:rsidR="00803B0A" w:rsidRPr="000B3582" w:rsidRDefault="00803B0A" w:rsidP="00803B0A">
            <w:pPr>
              <w:pStyle w:val="TableParagraph"/>
              <w:numPr>
                <w:ilvl w:val="0"/>
                <w:numId w:val="12"/>
              </w:numPr>
              <w:rPr>
                <w:rFonts w:ascii="Lato" w:hAnsi="Lato" w:cs="Calibri"/>
                <w:sz w:val="24"/>
                <w:szCs w:val="24"/>
              </w:rPr>
            </w:pPr>
            <w:r w:rsidRPr="000B3582">
              <w:rPr>
                <w:rFonts w:ascii="Lato" w:hAnsi="Lato" w:cs="Calibri"/>
                <w:sz w:val="24"/>
                <w:szCs w:val="24"/>
              </w:rPr>
              <w:t>Race Refereeing or Assistant to Race Referee including management of Protests and Disputes</w:t>
            </w:r>
          </w:p>
          <w:p w14:paraId="61475B59" w14:textId="4C8DC57C" w:rsidR="00803B0A" w:rsidRPr="000B3582" w:rsidRDefault="00803B0A" w:rsidP="00803B0A">
            <w:pPr>
              <w:pStyle w:val="TableParagraph"/>
              <w:numPr>
                <w:ilvl w:val="0"/>
                <w:numId w:val="12"/>
              </w:numPr>
              <w:rPr>
                <w:rFonts w:ascii="Lato" w:hAnsi="Lato" w:cs="Calibri"/>
                <w:sz w:val="24"/>
                <w:szCs w:val="24"/>
              </w:rPr>
            </w:pPr>
            <w:r w:rsidRPr="000B3582">
              <w:rPr>
                <w:rFonts w:ascii="Lato" w:hAnsi="Lato" w:cs="Calibri"/>
                <w:sz w:val="24"/>
                <w:szCs w:val="24"/>
              </w:rPr>
              <w:t>Line judging/ judging a finish</w:t>
            </w:r>
          </w:p>
          <w:p w14:paraId="25E3CD08" w14:textId="77777777" w:rsidR="00803B0A" w:rsidRPr="000B3582" w:rsidRDefault="00803B0A" w:rsidP="00803B0A">
            <w:pPr>
              <w:pStyle w:val="TableParagraph"/>
              <w:rPr>
                <w:rFonts w:ascii="Lato" w:hAnsi="Lato" w:cs="Calibri"/>
                <w:sz w:val="24"/>
                <w:szCs w:val="24"/>
              </w:rPr>
            </w:pPr>
          </w:p>
          <w:p w14:paraId="26DCF801" w14:textId="71FF2FDA" w:rsidR="00965BF2" w:rsidRPr="000B3582" w:rsidRDefault="005F239D" w:rsidP="003B6410">
            <w:pPr>
              <w:pStyle w:val="TableParagraph"/>
              <w:numPr>
                <w:ilvl w:val="0"/>
                <w:numId w:val="12"/>
              </w:numPr>
              <w:rPr>
                <w:rFonts w:ascii="Lato" w:hAnsi="Lato" w:cs="Calibri"/>
                <w:sz w:val="24"/>
                <w:szCs w:val="24"/>
              </w:rPr>
            </w:pPr>
            <w:r w:rsidRPr="000B3582">
              <w:rPr>
                <w:rFonts w:ascii="Lato" w:hAnsi="Lato" w:cs="Calibri"/>
                <w:sz w:val="24"/>
                <w:szCs w:val="24"/>
              </w:rPr>
              <w:t>You need a minimum of 10 practical experiences (2 at Area</w:t>
            </w:r>
            <w:r w:rsidR="00EA77A6" w:rsidRPr="000B3582">
              <w:rPr>
                <w:rFonts w:ascii="Lato" w:hAnsi="Lato" w:cs="Calibri"/>
                <w:sz w:val="24"/>
                <w:szCs w:val="24"/>
              </w:rPr>
              <w:t>/ Regional</w:t>
            </w:r>
            <w:r w:rsidRPr="000B3582">
              <w:rPr>
                <w:rFonts w:ascii="Lato" w:hAnsi="Lato" w:cs="Calibri"/>
                <w:sz w:val="24"/>
                <w:szCs w:val="24"/>
              </w:rPr>
              <w:t xml:space="preserve"> level meetings</w:t>
            </w:r>
            <w:r w:rsidR="00803B0A" w:rsidRPr="000B3582">
              <w:rPr>
                <w:rFonts w:ascii="Lato" w:hAnsi="Lato" w:cs="Calibri"/>
                <w:sz w:val="24"/>
                <w:szCs w:val="24"/>
              </w:rPr>
              <w:t xml:space="preserve"> showing some managerial content</w:t>
            </w:r>
            <w:r w:rsidRPr="000B3582">
              <w:rPr>
                <w:rFonts w:ascii="Lato" w:hAnsi="Lato" w:cs="Calibri"/>
                <w:sz w:val="24"/>
                <w:szCs w:val="24"/>
              </w:rPr>
              <w:t>)</w:t>
            </w:r>
            <w:r w:rsidR="009E7BCD" w:rsidRPr="000B3582">
              <w:rPr>
                <w:rFonts w:ascii="Lato" w:hAnsi="Lato" w:cs="Calibri"/>
                <w:sz w:val="24"/>
                <w:szCs w:val="24"/>
              </w:rPr>
              <w:t xml:space="preserve"> </w:t>
            </w:r>
          </w:p>
          <w:p w14:paraId="21ED781C" w14:textId="2455619F" w:rsidR="00EA77A6" w:rsidRPr="000B3582" w:rsidRDefault="00803B0A" w:rsidP="003B6410">
            <w:pPr>
              <w:pStyle w:val="TableParagraph"/>
              <w:numPr>
                <w:ilvl w:val="0"/>
                <w:numId w:val="12"/>
              </w:numPr>
              <w:rPr>
                <w:rFonts w:ascii="Lato" w:hAnsi="Lato" w:cs="Calibri"/>
                <w:sz w:val="24"/>
                <w:szCs w:val="24"/>
              </w:rPr>
            </w:pPr>
            <w:r w:rsidRPr="000B3582">
              <w:rPr>
                <w:rFonts w:ascii="Lato" w:hAnsi="Lato" w:cs="Calibri"/>
                <w:sz w:val="24"/>
                <w:szCs w:val="24"/>
              </w:rPr>
              <w:t>Complete record of experience showing e</w:t>
            </w:r>
            <w:r w:rsidR="00EA77A6" w:rsidRPr="000B3582">
              <w:rPr>
                <w:rFonts w:ascii="Lato" w:hAnsi="Lato" w:cs="Calibri"/>
                <w:sz w:val="24"/>
                <w:szCs w:val="24"/>
              </w:rPr>
              <w:t xml:space="preserve">vidence of </w:t>
            </w:r>
            <w:r w:rsidR="000B3582" w:rsidRPr="000B3582">
              <w:rPr>
                <w:rFonts w:ascii="Lato" w:hAnsi="Lato" w:cs="Calibri"/>
                <w:sz w:val="24"/>
                <w:szCs w:val="24"/>
              </w:rPr>
              <w:t>self-learning</w:t>
            </w:r>
          </w:p>
          <w:p w14:paraId="5113FE53" w14:textId="027BAF1B" w:rsidR="005F239D" w:rsidRPr="000B3582" w:rsidRDefault="005F239D" w:rsidP="003B6410">
            <w:pPr>
              <w:pStyle w:val="TableParagraph"/>
              <w:numPr>
                <w:ilvl w:val="0"/>
                <w:numId w:val="12"/>
              </w:numPr>
              <w:rPr>
                <w:rFonts w:ascii="Lato" w:hAnsi="Lato" w:cs="Calibri"/>
                <w:sz w:val="24"/>
                <w:szCs w:val="24"/>
              </w:rPr>
            </w:pPr>
            <w:r w:rsidRPr="000B3582">
              <w:rPr>
                <w:rFonts w:ascii="Lato" w:hAnsi="Lato" w:cs="Calibri"/>
                <w:sz w:val="24"/>
                <w:szCs w:val="24"/>
              </w:rPr>
              <w:t xml:space="preserve">1 positive report at an </w:t>
            </w:r>
            <w:proofErr w:type="gramStart"/>
            <w:r w:rsidRPr="000B3582">
              <w:rPr>
                <w:rFonts w:ascii="Lato" w:hAnsi="Lato" w:cs="Calibri"/>
                <w:sz w:val="24"/>
                <w:szCs w:val="24"/>
              </w:rPr>
              <w:t>Area</w:t>
            </w:r>
            <w:proofErr w:type="gramEnd"/>
            <w:r w:rsidRPr="000B3582">
              <w:rPr>
                <w:rFonts w:ascii="Lato" w:hAnsi="Lato" w:cs="Calibri"/>
                <w:sz w:val="24"/>
                <w:szCs w:val="24"/>
              </w:rPr>
              <w:t xml:space="preserve"> level meeting</w:t>
            </w:r>
          </w:p>
        </w:tc>
        <w:tc>
          <w:tcPr>
            <w:tcW w:w="446" w:type="dxa"/>
            <w:shd w:val="clear" w:color="auto" w:fill="auto"/>
            <w:vAlign w:val="center"/>
          </w:tcPr>
          <w:p w14:paraId="07109F48" w14:textId="77777777" w:rsidR="00965BF2" w:rsidRPr="000B3582" w:rsidRDefault="00965BF2" w:rsidP="00977826">
            <w:pPr>
              <w:pStyle w:val="TableParagraph"/>
              <w:jc w:val="center"/>
              <w:rPr>
                <w:rFonts w:ascii="Lato" w:hAnsi="Lato" w:cstheme="minorHAnsi"/>
                <w:szCs w:val="24"/>
              </w:rPr>
            </w:pPr>
          </w:p>
        </w:tc>
      </w:tr>
      <w:bookmarkEnd w:id="0"/>
    </w:tbl>
    <w:p w14:paraId="41C654B3" w14:textId="77777777" w:rsidR="00965BF2" w:rsidRPr="000B3582" w:rsidRDefault="00965BF2">
      <w:pPr>
        <w:rPr>
          <w:rFonts w:ascii="Lato" w:hAnsi="Lato"/>
        </w:rPr>
      </w:pPr>
    </w:p>
    <w:tbl>
      <w:tblPr>
        <w:tblW w:w="1629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25"/>
        <w:gridCol w:w="13036"/>
        <w:gridCol w:w="431"/>
      </w:tblGrid>
      <w:tr w:rsidR="00BF636A" w:rsidRPr="000B3582" w14:paraId="008D6D03" w14:textId="77777777" w:rsidTr="00856D0F">
        <w:trPr>
          <w:trHeight w:val="423"/>
          <w:jc w:val="center"/>
        </w:trPr>
        <w:tc>
          <w:tcPr>
            <w:tcW w:w="16292" w:type="dxa"/>
            <w:gridSpan w:val="3"/>
            <w:shd w:val="clear" w:color="auto" w:fill="B3E5A1" w:themeFill="accent6" w:themeFillTint="66"/>
            <w:vAlign w:val="center"/>
          </w:tcPr>
          <w:p w14:paraId="6C9DE600" w14:textId="573F2016" w:rsidR="00BF636A" w:rsidRPr="000B3582" w:rsidRDefault="00D21D8E" w:rsidP="00977826">
            <w:pPr>
              <w:pStyle w:val="TableParagraph"/>
              <w:spacing w:before="1"/>
              <w:ind w:left="2409" w:right="2391"/>
              <w:jc w:val="center"/>
              <w:rPr>
                <w:rFonts w:ascii="Lato" w:hAnsi="Lato" w:cs="Calibri"/>
                <w:b/>
                <w:sz w:val="24"/>
                <w:szCs w:val="24"/>
              </w:rPr>
            </w:pPr>
            <w:r w:rsidRPr="000B3582">
              <w:rPr>
                <w:rFonts w:ascii="Lato" w:hAnsi="Lato" w:cs="Calibri"/>
                <w:b/>
                <w:sz w:val="24"/>
                <w:szCs w:val="24"/>
              </w:rPr>
              <w:t>ENDURANCE</w:t>
            </w:r>
            <w:r w:rsidR="00BF636A" w:rsidRPr="000B3582">
              <w:rPr>
                <w:rFonts w:ascii="Lato" w:hAnsi="Lato" w:cs="Calibri"/>
                <w:b/>
                <w:sz w:val="24"/>
                <w:szCs w:val="24"/>
              </w:rPr>
              <w:t xml:space="preserve"> LIST OF DUTIES (FOR PROGRESSION TO LEVEL 2 AND 3)</w:t>
            </w:r>
          </w:p>
        </w:tc>
      </w:tr>
      <w:tr w:rsidR="00BF636A" w:rsidRPr="000B3582" w14:paraId="51FF6EE6" w14:textId="77777777" w:rsidTr="000B3582">
        <w:trPr>
          <w:trHeight w:val="455"/>
          <w:jc w:val="center"/>
        </w:trPr>
        <w:tc>
          <w:tcPr>
            <w:tcW w:w="2825" w:type="dxa"/>
            <w:shd w:val="clear" w:color="auto" w:fill="B3E5A1" w:themeFill="accent6" w:themeFillTint="66"/>
            <w:vAlign w:val="center"/>
          </w:tcPr>
          <w:p w14:paraId="4C9BCBDA" w14:textId="77777777" w:rsidR="00BF636A" w:rsidRPr="000B3582" w:rsidRDefault="00BF636A" w:rsidP="00977826">
            <w:pPr>
              <w:pStyle w:val="TableParagraph"/>
              <w:spacing w:before="121"/>
              <w:jc w:val="center"/>
              <w:rPr>
                <w:rFonts w:ascii="Lato" w:hAnsi="Lato" w:cs="Calibri"/>
                <w:b/>
                <w:sz w:val="24"/>
                <w:szCs w:val="24"/>
              </w:rPr>
            </w:pPr>
            <w:r w:rsidRPr="000B3582">
              <w:rPr>
                <w:rFonts w:ascii="Lato" w:hAnsi="Lato" w:cs="Calibri"/>
                <w:b/>
                <w:sz w:val="24"/>
                <w:szCs w:val="24"/>
              </w:rPr>
              <w:t>COMPETENCY SKILLS</w:t>
            </w:r>
          </w:p>
        </w:tc>
        <w:tc>
          <w:tcPr>
            <w:tcW w:w="13036" w:type="dxa"/>
            <w:shd w:val="clear" w:color="auto" w:fill="B3E5A1" w:themeFill="accent6" w:themeFillTint="66"/>
            <w:vAlign w:val="center"/>
          </w:tcPr>
          <w:p w14:paraId="0FE85A25" w14:textId="77777777" w:rsidR="00BF636A" w:rsidRPr="000B3582" w:rsidRDefault="00BF636A" w:rsidP="00977826">
            <w:pPr>
              <w:pStyle w:val="TableParagraph"/>
              <w:spacing w:before="121"/>
              <w:rPr>
                <w:rFonts w:ascii="Lato" w:hAnsi="Lato" w:cs="Calibri"/>
                <w:b/>
                <w:sz w:val="24"/>
                <w:szCs w:val="24"/>
              </w:rPr>
            </w:pPr>
            <w:r w:rsidRPr="000B3582">
              <w:rPr>
                <w:rFonts w:ascii="Lato" w:hAnsi="Lato" w:cs="Calibri"/>
                <w:b/>
                <w:sz w:val="24"/>
                <w:szCs w:val="24"/>
              </w:rPr>
              <w:t xml:space="preserve">                                                                         ROLE DESCRIPTION</w:t>
            </w:r>
          </w:p>
        </w:tc>
        <w:tc>
          <w:tcPr>
            <w:tcW w:w="431" w:type="dxa"/>
            <w:shd w:val="clear" w:color="auto" w:fill="B3E5A1" w:themeFill="accent6" w:themeFillTint="66"/>
            <w:vAlign w:val="center"/>
          </w:tcPr>
          <w:p w14:paraId="5FD6E441" w14:textId="77777777" w:rsidR="00BF636A" w:rsidRPr="000B3582" w:rsidRDefault="00BF636A" w:rsidP="00977826">
            <w:pPr>
              <w:pStyle w:val="TableParagraph"/>
              <w:spacing w:before="121"/>
              <w:rPr>
                <w:rFonts w:ascii="Lato" w:hAnsi="Lato" w:cstheme="minorHAnsi"/>
                <w:b/>
                <w:sz w:val="24"/>
                <w:szCs w:val="24"/>
              </w:rPr>
            </w:pPr>
          </w:p>
        </w:tc>
      </w:tr>
      <w:tr w:rsidR="00BF636A" w:rsidRPr="000B3582" w14:paraId="09E795ED" w14:textId="77777777" w:rsidTr="00856D0F">
        <w:trPr>
          <w:trHeight w:val="455"/>
          <w:jc w:val="center"/>
        </w:trPr>
        <w:tc>
          <w:tcPr>
            <w:tcW w:w="16292" w:type="dxa"/>
            <w:gridSpan w:val="3"/>
            <w:shd w:val="clear" w:color="auto" w:fill="FFC000"/>
            <w:vAlign w:val="center"/>
          </w:tcPr>
          <w:p w14:paraId="4F4E4CDD" w14:textId="77777777" w:rsidR="00BF636A" w:rsidRPr="000B3582" w:rsidRDefault="00BF636A" w:rsidP="00977826">
            <w:pPr>
              <w:pStyle w:val="TableParagraph"/>
              <w:spacing w:before="121"/>
              <w:jc w:val="center"/>
              <w:rPr>
                <w:rFonts w:ascii="Lato" w:hAnsi="Lato" w:cs="Calibri"/>
                <w:b/>
                <w:sz w:val="24"/>
                <w:szCs w:val="24"/>
              </w:rPr>
            </w:pPr>
            <w:r w:rsidRPr="000B3582">
              <w:rPr>
                <w:rFonts w:ascii="Lato" w:hAnsi="Lato" w:cs="Calibri"/>
                <w:b/>
                <w:sz w:val="24"/>
                <w:szCs w:val="24"/>
              </w:rPr>
              <w:t>GENERAL</w:t>
            </w:r>
          </w:p>
        </w:tc>
      </w:tr>
      <w:tr w:rsidR="0015221D" w:rsidRPr="000B3582" w14:paraId="357F77B3" w14:textId="77777777" w:rsidTr="000B3582">
        <w:trPr>
          <w:trHeight w:val="475"/>
          <w:jc w:val="center"/>
        </w:trPr>
        <w:tc>
          <w:tcPr>
            <w:tcW w:w="2825" w:type="dxa"/>
            <w:shd w:val="clear" w:color="auto" w:fill="B3E5A1" w:themeFill="accent6" w:themeFillTint="66"/>
          </w:tcPr>
          <w:p w14:paraId="146F5E32" w14:textId="6F74A2B7" w:rsidR="0015221D" w:rsidRPr="000B3582" w:rsidRDefault="0015221D" w:rsidP="00977826">
            <w:pPr>
              <w:pStyle w:val="TableParagraph"/>
              <w:jc w:val="center"/>
              <w:rPr>
                <w:rFonts w:ascii="Lato" w:hAnsi="Lato" w:cs="Calibri"/>
                <w:b/>
                <w:bCs/>
                <w:sz w:val="24"/>
                <w:szCs w:val="24"/>
              </w:rPr>
            </w:pPr>
            <w:r w:rsidRPr="000B3582">
              <w:rPr>
                <w:rFonts w:ascii="Lato" w:hAnsi="Lato" w:cs="Calibri"/>
                <w:b/>
                <w:bCs/>
                <w:sz w:val="24"/>
                <w:szCs w:val="24"/>
              </w:rPr>
              <w:t xml:space="preserve">Shadowing Referee </w:t>
            </w:r>
          </w:p>
          <w:p w14:paraId="0F7D6761" w14:textId="219DCCC0" w:rsidR="0015221D" w:rsidRPr="000B3582" w:rsidRDefault="0015221D" w:rsidP="00977826">
            <w:pPr>
              <w:pStyle w:val="TableParagraph"/>
              <w:jc w:val="center"/>
              <w:rPr>
                <w:rFonts w:ascii="Lato" w:hAnsi="Lato" w:cs="Calibri"/>
                <w:b/>
                <w:bCs/>
                <w:sz w:val="24"/>
                <w:szCs w:val="24"/>
              </w:rPr>
            </w:pPr>
            <w:r w:rsidRPr="000B3582">
              <w:rPr>
                <w:rFonts w:ascii="Lato" w:hAnsi="Lato" w:cs="Calibri"/>
                <w:b/>
                <w:bCs/>
                <w:sz w:val="24"/>
                <w:szCs w:val="24"/>
              </w:rPr>
              <w:t xml:space="preserve">(County/League/Club) </w:t>
            </w:r>
          </w:p>
          <w:p w14:paraId="58F3A517" w14:textId="1380C42F" w:rsidR="0015221D" w:rsidRPr="000B3582" w:rsidRDefault="0015221D" w:rsidP="00977826">
            <w:pPr>
              <w:pStyle w:val="TableParagraph"/>
              <w:jc w:val="center"/>
              <w:rPr>
                <w:rFonts w:ascii="Lato" w:hAnsi="Lato" w:cs="Calibri"/>
                <w:b/>
                <w:bCs/>
                <w:sz w:val="24"/>
                <w:szCs w:val="24"/>
              </w:rPr>
            </w:pPr>
            <w:r w:rsidRPr="000B3582">
              <w:rPr>
                <w:rFonts w:ascii="Lato" w:hAnsi="Lato" w:cs="Calibri"/>
                <w:b/>
                <w:bCs/>
                <w:sz w:val="24"/>
                <w:szCs w:val="24"/>
              </w:rPr>
              <w:t>For level 2 Endurance Judge</w:t>
            </w:r>
          </w:p>
        </w:tc>
        <w:tc>
          <w:tcPr>
            <w:tcW w:w="13467" w:type="dxa"/>
            <w:gridSpan w:val="2"/>
            <w:shd w:val="clear" w:color="auto" w:fill="83CAEB" w:themeFill="accent1" w:themeFillTint="66"/>
          </w:tcPr>
          <w:p w14:paraId="1D12B81F" w14:textId="3723D2AF" w:rsidR="0015221D" w:rsidRPr="000B3582" w:rsidRDefault="0015221D" w:rsidP="00BF636A">
            <w:pPr>
              <w:pStyle w:val="TableParagraph"/>
              <w:numPr>
                <w:ilvl w:val="0"/>
                <w:numId w:val="9"/>
              </w:numPr>
              <w:rPr>
                <w:rFonts w:ascii="Lato" w:hAnsi="Lato" w:cs="Calibri"/>
                <w:sz w:val="24"/>
                <w:szCs w:val="24"/>
              </w:rPr>
            </w:pPr>
            <w:r w:rsidRPr="000B3582">
              <w:rPr>
                <w:rFonts w:ascii="Lato" w:hAnsi="Lato" w:cs="Calibri"/>
                <w:sz w:val="24"/>
                <w:szCs w:val="24"/>
              </w:rPr>
              <w:t xml:space="preserve">Understanding and supporting referees in creating and undertaking a briefing to officials at a </w:t>
            </w:r>
            <w:r w:rsidR="00333CCD" w:rsidRPr="000B3582">
              <w:rPr>
                <w:rFonts w:ascii="Lato" w:hAnsi="Lato" w:cs="Calibri"/>
                <w:sz w:val="24"/>
                <w:szCs w:val="24"/>
              </w:rPr>
              <w:t>County or Area</w:t>
            </w:r>
            <w:r w:rsidRPr="000B3582">
              <w:rPr>
                <w:rFonts w:ascii="Lato" w:hAnsi="Lato" w:cs="Calibri"/>
                <w:sz w:val="24"/>
                <w:szCs w:val="24"/>
              </w:rPr>
              <w:t xml:space="preserve"> event. </w:t>
            </w:r>
          </w:p>
          <w:p w14:paraId="26141079" w14:textId="6DB18E20" w:rsidR="00E62409" w:rsidRPr="000B3582" w:rsidRDefault="0015221D" w:rsidP="00E62409">
            <w:pPr>
              <w:pStyle w:val="TableParagraph"/>
              <w:numPr>
                <w:ilvl w:val="0"/>
                <w:numId w:val="9"/>
              </w:numPr>
              <w:rPr>
                <w:rFonts w:ascii="Lato" w:hAnsi="Lato" w:cstheme="minorHAnsi"/>
                <w:sz w:val="20"/>
              </w:rPr>
            </w:pPr>
            <w:r w:rsidRPr="000B3582">
              <w:rPr>
                <w:rFonts w:ascii="Lato" w:hAnsi="Lato" w:cs="Calibri"/>
                <w:sz w:val="24"/>
                <w:szCs w:val="24"/>
              </w:rPr>
              <w:t xml:space="preserve">Creating a simplified duty sheet of officials at a </w:t>
            </w:r>
            <w:r w:rsidR="00E62409" w:rsidRPr="000B3582">
              <w:rPr>
                <w:rFonts w:ascii="Lato" w:hAnsi="Lato" w:cs="Calibri"/>
                <w:sz w:val="24"/>
                <w:szCs w:val="24"/>
              </w:rPr>
              <w:t>County or Area</w:t>
            </w:r>
            <w:r w:rsidRPr="000B3582">
              <w:rPr>
                <w:rFonts w:ascii="Lato" w:hAnsi="Lato" w:cs="Calibri"/>
                <w:sz w:val="24"/>
                <w:szCs w:val="24"/>
              </w:rPr>
              <w:t xml:space="preserve"> event</w:t>
            </w:r>
            <w:r w:rsidR="00E62409" w:rsidRPr="000B3582">
              <w:rPr>
                <w:rFonts w:ascii="Lato" w:hAnsi="Lato" w:cs="Calibri"/>
                <w:sz w:val="24"/>
                <w:szCs w:val="24"/>
              </w:rPr>
              <w:t xml:space="preserve"> e.g. for the finish area.</w:t>
            </w:r>
            <w:r w:rsidRPr="000B3582">
              <w:rPr>
                <w:rFonts w:ascii="Lato" w:hAnsi="Lato" w:cs="Calibri"/>
                <w:sz w:val="24"/>
                <w:szCs w:val="24"/>
              </w:rPr>
              <w:t xml:space="preserve"> </w:t>
            </w:r>
          </w:p>
          <w:p w14:paraId="5A1D6A2F" w14:textId="5CAAF8B5" w:rsidR="0015221D" w:rsidRPr="000B3582" w:rsidRDefault="0015221D" w:rsidP="00E62409">
            <w:pPr>
              <w:pStyle w:val="TableParagraph"/>
              <w:numPr>
                <w:ilvl w:val="0"/>
                <w:numId w:val="9"/>
              </w:numPr>
              <w:rPr>
                <w:rFonts w:ascii="Lato" w:hAnsi="Lato" w:cstheme="minorHAnsi"/>
                <w:sz w:val="20"/>
              </w:rPr>
            </w:pPr>
            <w:r w:rsidRPr="000B3582">
              <w:rPr>
                <w:rFonts w:ascii="Lato" w:hAnsi="Lato" w:cs="Calibri"/>
                <w:sz w:val="24"/>
                <w:szCs w:val="24"/>
              </w:rPr>
              <w:t>Understanding the role and responsibilities of a</w:t>
            </w:r>
            <w:r w:rsidR="007B11E9" w:rsidRPr="000B3582">
              <w:rPr>
                <w:rFonts w:ascii="Lato" w:hAnsi="Lato" w:cs="Calibri"/>
                <w:sz w:val="24"/>
                <w:szCs w:val="24"/>
              </w:rPr>
              <w:t xml:space="preserve">n endurance </w:t>
            </w:r>
            <w:r w:rsidRPr="000B3582">
              <w:rPr>
                <w:rFonts w:ascii="Lato" w:hAnsi="Lato" w:cs="Calibri"/>
                <w:sz w:val="24"/>
                <w:szCs w:val="24"/>
              </w:rPr>
              <w:t xml:space="preserve">referee at a </w:t>
            </w:r>
            <w:r w:rsidR="007B11E9" w:rsidRPr="000B3582">
              <w:rPr>
                <w:rFonts w:ascii="Lato" w:hAnsi="Lato" w:cs="Calibri"/>
                <w:sz w:val="24"/>
                <w:szCs w:val="24"/>
              </w:rPr>
              <w:t>County or Area event</w:t>
            </w:r>
            <w:r w:rsidRPr="000B3582">
              <w:rPr>
                <w:rFonts w:ascii="Lato" w:hAnsi="Lato" w:cs="Calibri"/>
                <w:sz w:val="24"/>
                <w:szCs w:val="24"/>
              </w:rPr>
              <w:t xml:space="preserve"> e.g., checking </w:t>
            </w:r>
            <w:r w:rsidR="007B11E9" w:rsidRPr="000B3582">
              <w:rPr>
                <w:rFonts w:ascii="Lato" w:hAnsi="Lato" w:cs="Calibri"/>
                <w:sz w:val="24"/>
                <w:szCs w:val="24"/>
              </w:rPr>
              <w:t>the finish line results against the back of the funnel and the timekeepers</w:t>
            </w:r>
            <w:r w:rsidRPr="000B3582">
              <w:rPr>
                <w:rFonts w:ascii="Lato" w:hAnsi="Lato" w:cs="Calibri"/>
                <w:sz w:val="24"/>
                <w:szCs w:val="24"/>
              </w:rPr>
              <w:t>, and dealing with any questions or issues on the day, etc</w:t>
            </w:r>
          </w:p>
        </w:tc>
      </w:tr>
      <w:tr w:rsidR="0015221D" w:rsidRPr="000B3582" w14:paraId="49094335" w14:textId="77777777" w:rsidTr="000B3582">
        <w:trPr>
          <w:trHeight w:val="475"/>
          <w:jc w:val="center"/>
        </w:trPr>
        <w:tc>
          <w:tcPr>
            <w:tcW w:w="2825" w:type="dxa"/>
            <w:shd w:val="clear" w:color="auto" w:fill="B3E5A1" w:themeFill="accent6" w:themeFillTint="66"/>
            <w:vAlign w:val="center"/>
          </w:tcPr>
          <w:p w14:paraId="761FD3B5" w14:textId="7C4639B7" w:rsidR="0015221D" w:rsidRPr="000B3582" w:rsidRDefault="0015221D" w:rsidP="00977826">
            <w:pPr>
              <w:pStyle w:val="TableParagraph"/>
              <w:jc w:val="center"/>
              <w:rPr>
                <w:rFonts w:ascii="Lato" w:hAnsi="Lato" w:cs="Calibri"/>
                <w:b/>
                <w:bCs/>
                <w:sz w:val="24"/>
                <w:szCs w:val="24"/>
              </w:rPr>
            </w:pPr>
            <w:r w:rsidRPr="000B3582">
              <w:rPr>
                <w:rFonts w:ascii="Lato" w:hAnsi="Lato" w:cs="Calibri"/>
                <w:b/>
                <w:bCs/>
                <w:sz w:val="24"/>
                <w:szCs w:val="24"/>
              </w:rPr>
              <w:t>Shadowing Referee (Regional/Area)</w:t>
            </w:r>
          </w:p>
          <w:p w14:paraId="3E09C41C" w14:textId="3E982FF5" w:rsidR="0015221D" w:rsidRPr="000B3582" w:rsidRDefault="0015221D" w:rsidP="00977826">
            <w:pPr>
              <w:pStyle w:val="TableParagraph"/>
              <w:jc w:val="center"/>
              <w:rPr>
                <w:rFonts w:ascii="Lato" w:hAnsi="Lato" w:cs="Calibri"/>
                <w:b/>
                <w:bCs/>
                <w:sz w:val="24"/>
                <w:szCs w:val="24"/>
              </w:rPr>
            </w:pPr>
            <w:r w:rsidRPr="000B3582">
              <w:rPr>
                <w:rFonts w:ascii="Lato" w:hAnsi="Lato" w:cs="Calibri"/>
                <w:b/>
                <w:bCs/>
                <w:sz w:val="24"/>
                <w:szCs w:val="24"/>
              </w:rPr>
              <w:t>For level 3 Endurance Judge</w:t>
            </w:r>
          </w:p>
        </w:tc>
        <w:tc>
          <w:tcPr>
            <w:tcW w:w="13467" w:type="dxa"/>
            <w:gridSpan w:val="2"/>
            <w:shd w:val="clear" w:color="auto" w:fill="92D050"/>
          </w:tcPr>
          <w:p w14:paraId="32583745" w14:textId="20C49FA3" w:rsidR="0015221D" w:rsidRPr="000B3582" w:rsidRDefault="0015221D" w:rsidP="00BF636A">
            <w:pPr>
              <w:pStyle w:val="TableParagraph"/>
              <w:numPr>
                <w:ilvl w:val="0"/>
                <w:numId w:val="10"/>
              </w:numPr>
              <w:rPr>
                <w:rFonts w:ascii="Lato" w:hAnsi="Lato" w:cs="Calibri"/>
                <w:sz w:val="24"/>
                <w:szCs w:val="24"/>
              </w:rPr>
            </w:pPr>
            <w:r w:rsidRPr="000B3582">
              <w:rPr>
                <w:rFonts w:ascii="Lato" w:hAnsi="Lato" w:cs="Calibri"/>
                <w:sz w:val="24"/>
                <w:szCs w:val="24"/>
              </w:rPr>
              <w:t>Understanding and supporting referees in creating and undertaking a briefing to officials at a</w:t>
            </w:r>
            <w:r w:rsidR="00333CCD" w:rsidRPr="000B3582">
              <w:rPr>
                <w:rFonts w:ascii="Lato" w:hAnsi="Lato" w:cs="Calibri"/>
                <w:sz w:val="24"/>
                <w:szCs w:val="24"/>
              </w:rPr>
              <w:t>n</w:t>
            </w:r>
            <w:r w:rsidRPr="000B3582">
              <w:rPr>
                <w:rFonts w:ascii="Lato" w:hAnsi="Lato" w:cs="Calibri"/>
                <w:sz w:val="24"/>
                <w:szCs w:val="24"/>
              </w:rPr>
              <w:t xml:space="preserve"> </w:t>
            </w:r>
            <w:r w:rsidR="00333CCD" w:rsidRPr="000B3582">
              <w:rPr>
                <w:rFonts w:ascii="Lato" w:hAnsi="Lato" w:cs="Calibri"/>
                <w:sz w:val="24"/>
                <w:szCs w:val="24"/>
              </w:rPr>
              <w:t>Area or Regional</w:t>
            </w:r>
            <w:r w:rsidRPr="000B3582">
              <w:rPr>
                <w:rFonts w:ascii="Lato" w:hAnsi="Lato" w:cs="Calibri"/>
                <w:sz w:val="24"/>
                <w:szCs w:val="24"/>
              </w:rPr>
              <w:t xml:space="preserve"> event. </w:t>
            </w:r>
          </w:p>
          <w:p w14:paraId="31A66DC8" w14:textId="679B5022" w:rsidR="00333CCD" w:rsidRPr="000B3582" w:rsidRDefault="0015221D" w:rsidP="00333CCD">
            <w:pPr>
              <w:pStyle w:val="TableParagraph"/>
              <w:numPr>
                <w:ilvl w:val="0"/>
                <w:numId w:val="10"/>
              </w:numPr>
              <w:rPr>
                <w:rFonts w:ascii="Lato" w:hAnsi="Lato" w:cstheme="minorHAnsi"/>
                <w:sz w:val="20"/>
              </w:rPr>
            </w:pPr>
            <w:r w:rsidRPr="000B3582">
              <w:rPr>
                <w:rFonts w:ascii="Lato" w:hAnsi="Lato" w:cs="Calibri"/>
                <w:sz w:val="24"/>
                <w:szCs w:val="24"/>
              </w:rPr>
              <w:t>Creating a duty sheet for officials at a</w:t>
            </w:r>
            <w:r w:rsidR="00333CCD" w:rsidRPr="000B3582">
              <w:rPr>
                <w:rFonts w:ascii="Lato" w:hAnsi="Lato" w:cs="Calibri"/>
                <w:sz w:val="24"/>
                <w:szCs w:val="24"/>
              </w:rPr>
              <w:t>n</w:t>
            </w:r>
            <w:r w:rsidRPr="000B3582">
              <w:rPr>
                <w:rFonts w:ascii="Lato" w:hAnsi="Lato" w:cs="Calibri"/>
                <w:sz w:val="24"/>
                <w:szCs w:val="24"/>
              </w:rPr>
              <w:t xml:space="preserve"> </w:t>
            </w:r>
            <w:r w:rsidR="00333CCD" w:rsidRPr="000B3582">
              <w:rPr>
                <w:rFonts w:ascii="Lato" w:hAnsi="Lato" w:cs="Calibri"/>
                <w:sz w:val="24"/>
                <w:szCs w:val="24"/>
              </w:rPr>
              <w:t xml:space="preserve">Area or Regional </w:t>
            </w:r>
            <w:r w:rsidRPr="000B3582">
              <w:rPr>
                <w:rFonts w:ascii="Lato" w:hAnsi="Lato" w:cs="Calibri"/>
                <w:sz w:val="24"/>
                <w:szCs w:val="24"/>
              </w:rPr>
              <w:t>event, e.g.</w:t>
            </w:r>
            <w:r w:rsidR="00333CCD" w:rsidRPr="000B3582">
              <w:rPr>
                <w:rFonts w:ascii="Lato" w:hAnsi="Lato" w:cs="Calibri"/>
                <w:sz w:val="24"/>
                <w:szCs w:val="24"/>
              </w:rPr>
              <w:t xml:space="preserve"> for the start or finish team.</w:t>
            </w:r>
          </w:p>
          <w:p w14:paraId="317DFABF" w14:textId="383F7E9A" w:rsidR="0015221D" w:rsidRPr="000B3582" w:rsidRDefault="0015221D" w:rsidP="00333CCD">
            <w:pPr>
              <w:pStyle w:val="TableParagraph"/>
              <w:numPr>
                <w:ilvl w:val="0"/>
                <w:numId w:val="10"/>
              </w:numPr>
              <w:rPr>
                <w:rFonts w:ascii="Lato" w:hAnsi="Lato" w:cstheme="minorHAnsi"/>
                <w:sz w:val="20"/>
              </w:rPr>
            </w:pPr>
            <w:r w:rsidRPr="000B3582">
              <w:rPr>
                <w:rFonts w:ascii="Lato" w:hAnsi="Lato" w:cs="Calibri"/>
                <w:sz w:val="24"/>
                <w:szCs w:val="24"/>
              </w:rPr>
              <w:t>Understanding the role and responsibilities of a</w:t>
            </w:r>
            <w:r w:rsidR="00333CCD" w:rsidRPr="000B3582">
              <w:rPr>
                <w:rFonts w:ascii="Lato" w:hAnsi="Lato" w:cs="Calibri"/>
                <w:sz w:val="24"/>
                <w:szCs w:val="24"/>
              </w:rPr>
              <w:t>n endurance</w:t>
            </w:r>
            <w:r w:rsidRPr="000B3582">
              <w:rPr>
                <w:rFonts w:ascii="Lato" w:hAnsi="Lato" w:cs="Calibri"/>
                <w:sz w:val="24"/>
                <w:szCs w:val="24"/>
              </w:rPr>
              <w:t xml:space="preserve"> referee at a</w:t>
            </w:r>
            <w:r w:rsidR="00333CCD" w:rsidRPr="000B3582">
              <w:rPr>
                <w:rFonts w:ascii="Lato" w:hAnsi="Lato" w:cs="Calibri"/>
                <w:sz w:val="24"/>
                <w:szCs w:val="24"/>
              </w:rPr>
              <w:t xml:space="preserve">n Area or Regional </w:t>
            </w:r>
            <w:r w:rsidRPr="000B3582">
              <w:rPr>
                <w:rFonts w:ascii="Lato" w:hAnsi="Lato" w:cs="Calibri"/>
                <w:sz w:val="24"/>
                <w:szCs w:val="24"/>
              </w:rPr>
              <w:t xml:space="preserve">event, e.g., checking </w:t>
            </w:r>
            <w:r w:rsidR="00333CCD" w:rsidRPr="000B3582">
              <w:rPr>
                <w:rFonts w:ascii="Lato" w:hAnsi="Lato" w:cs="Calibri"/>
                <w:sz w:val="24"/>
                <w:szCs w:val="24"/>
              </w:rPr>
              <w:t>the results printout against the finish line judge’s sheet,</w:t>
            </w:r>
            <w:r w:rsidRPr="000B3582">
              <w:rPr>
                <w:rFonts w:ascii="Lato" w:hAnsi="Lato" w:cs="Calibri"/>
                <w:sz w:val="24"/>
                <w:szCs w:val="24"/>
              </w:rPr>
              <w:t xml:space="preserve"> cards, changing of duties of officials </w:t>
            </w:r>
            <w:r w:rsidR="00333CCD" w:rsidRPr="000B3582">
              <w:rPr>
                <w:rFonts w:ascii="Lato" w:hAnsi="Lato" w:cs="Calibri"/>
                <w:sz w:val="24"/>
                <w:szCs w:val="24"/>
              </w:rPr>
              <w:t xml:space="preserve">if some do not arrive </w:t>
            </w:r>
            <w:r w:rsidRPr="000B3582">
              <w:rPr>
                <w:rFonts w:ascii="Lato" w:hAnsi="Lato" w:cs="Calibri"/>
                <w:sz w:val="24"/>
                <w:szCs w:val="24"/>
              </w:rPr>
              <w:t>and dealing with any questions or issues on the day, etc</w:t>
            </w:r>
          </w:p>
        </w:tc>
      </w:tr>
    </w:tbl>
    <w:p w14:paraId="03642F96" w14:textId="77777777" w:rsidR="00BF636A" w:rsidRPr="000B3582" w:rsidRDefault="00BF636A" w:rsidP="00BF636A">
      <w:pPr>
        <w:tabs>
          <w:tab w:val="left" w:pos="1365"/>
        </w:tabs>
        <w:rPr>
          <w:rFonts w:ascii="Lato" w:hAnsi="Lato" w:cstheme="minorHAnsi"/>
          <w:sz w:val="10"/>
          <w:szCs w:val="10"/>
        </w:rPr>
      </w:pPr>
    </w:p>
    <w:p w14:paraId="5FF9FF73" w14:textId="77777777" w:rsidR="000B3582" w:rsidRDefault="000B3582" w:rsidP="00BF636A">
      <w:pPr>
        <w:tabs>
          <w:tab w:val="left" w:pos="1365"/>
        </w:tabs>
        <w:rPr>
          <w:rFonts w:ascii="Lato" w:hAnsi="Lato" w:cs="Calibri"/>
          <w:b/>
          <w:bCs/>
          <w:sz w:val="24"/>
          <w:szCs w:val="24"/>
          <w:u w:val="single"/>
        </w:rPr>
      </w:pPr>
    </w:p>
    <w:p w14:paraId="7027F461" w14:textId="77777777" w:rsidR="000B3582" w:rsidRDefault="000B3582" w:rsidP="00BF636A">
      <w:pPr>
        <w:tabs>
          <w:tab w:val="left" w:pos="1365"/>
        </w:tabs>
        <w:rPr>
          <w:rFonts w:ascii="Lato" w:hAnsi="Lato" w:cs="Calibri"/>
          <w:b/>
          <w:bCs/>
          <w:sz w:val="24"/>
          <w:szCs w:val="24"/>
          <w:u w:val="single"/>
        </w:rPr>
      </w:pPr>
    </w:p>
    <w:p w14:paraId="6F304D5A" w14:textId="77777777" w:rsidR="000B3582" w:rsidRDefault="000B3582" w:rsidP="00BF636A">
      <w:pPr>
        <w:tabs>
          <w:tab w:val="left" w:pos="1365"/>
        </w:tabs>
        <w:rPr>
          <w:rFonts w:ascii="Lato" w:hAnsi="Lato" w:cs="Calibri"/>
          <w:b/>
          <w:bCs/>
          <w:sz w:val="24"/>
          <w:szCs w:val="24"/>
          <w:u w:val="single"/>
        </w:rPr>
      </w:pPr>
    </w:p>
    <w:p w14:paraId="49947A8B" w14:textId="77777777" w:rsidR="000B3582" w:rsidRDefault="000B3582" w:rsidP="00BF636A">
      <w:pPr>
        <w:tabs>
          <w:tab w:val="left" w:pos="1365"/>
        </w:tabs>
        <w:rPr>
          <w:rFonts w:ascii="Lato" w:hAnsi="Lato" w:cs="Calibri"/>
          <w:b/>
          <w:bCs/>
          <w:sz w:val="24"/>
          <w:szCs w:val="24"/>
          <w:u w:val="single"/>
        </w:rPr>
      </w:pPr>
    </w:p>
    <w:p w14:paraId="66E33AB5" w14:textId="6312B6C1" w:rsidR="00BF636A" w:rsidRPr="000B3582" w:rsidRDefault="005F114E" w:rsidP="00BF636A">
      <w:pPr>
        <w:tabs>
          <w:tab w:val="left" w:pos="1365"/>
        </w:tabs>
        <w:rPr>
          <w:rFonts w:ascii="Lato" w:hAnsi="Lato" w:cs="Calibri"/>
          <w:b/>
          <w:bCs/>
          <w:sz w:val="24"/>
          <w:szCs w:val="24"/>
          <w:u w:val="single"/>
        </w:rPr>
      </w:pPr>
      <w:r w:rsidRPr="000B3582">
        <w:rPr>
          <w:rFonts w:ascii="Lato" w:hAnsi="Lato" w:cs="Calibri"/>
          <w:b/>
          <w:bCs/>
          <w:sz w:val="24"/>
          <w:szCs w:val="24"/>
          <w:u w:val="single"/>
        </w:rPr>
        <w:lastRenderedPageBreak/>
        <w:t>O</w:t>
      </w:r>
      <w:r w:rsidR="00BF636A" w:rsidRPr="000B3582">
        <w:rPr>
          <w:rFonts w:ascii="Lato" w:hAnsi="Lato" w:cs="Calibri"/>
          <w:b/>
          <w:bCs/>
          <w:sz w:val="24"/>
          <w:szCs w:val="24"/>
          <w:u w:val="single"/>
        </w:rPr>
        <w:t xml:space="preserve">r progression to level 2 </w:t>
      </w:r>
    </w:p>
    <w:p w14:paraId="36503062" w14:textId="77777777" w:rsidR="00BF636A" w:rsidRPr="000B3582" w:rsidRDefault="00BF636A" w:rsidP="00BF636A">
      <w:pPr>
        <w:tabs>
          <w:tab w:val="left" w:pos="1365"/>
        </w:tabs>
        <w:rPr>
          <w:rFonts w:ascii="Lato" w:hAnsi="Lato" w:cs="Calibri"/>
          <w:sz w:val="24"/>
          <w:szCs w:val="24"/>
        </w:rPr>
      </w:pPr>
    </w:p>
    <w:p w14:paraId="3D5CF864" w14:textId="07D9FB91" w:rsidR="00BF636A" w:rsidRPr="000B3582" w:rsidRDefault="00BF636A" w:rsidP="00BF636A">
      <w:pPr>
        <w:pStyle w:val="ListParagraph"/>
        <w:numPr>
          <w:ilvl w:val="0"/>
          <w:numId w:val="7"/>
        </w:numPr>
        <w:tabs>
          <w:tab w:val="left" w:pos="1365"/>
        </w:tabs>
        <w:contextualSpacing w:val="0"/>
        <w:rPr>
          <w:rFonts w:ascii="Lato" w:hAnsi="Lato" w:cs="Calibri"/>
          <w:sz w:val="24"/>
          <w:szCs w:val="24"/>
        </w:rPr>
      </w:pPr>
      <w:r w:rsidRPr="000B3582">
        <w:rPr>
          <w:rFonts w:ascii="Lato" w:hAnsi="Lato" w:cs="Calibri"/>
          <w:sz w:val="24"/>
          <w:szCs w:val="24"/>
        </w:rPr>
        <w:t xml:space="preserve">Official should gain experience and feel confident to undertake </w:t>
      </w:r>
      <w:r w:rsidRPr="000B3582">
        <w:rPr>
          <w:rFonts w:ascii="Lato" w:hAnsi="Lato" w:cs="Calibri"/>
          <w:b/>
          <w:bCs/>
          <w:sz w:val="24"/>
          <w:szCs w:val="24"/>
        </w:rPr>
        <w:t>most</w:t>
      </w:r>
      <w:r w:rsidRPr="000B3582">
        <w:rPr>
          <w:rFonts w:ascii="Lato" w:hAnsi="Lato" w:cs="Calibri"/>
          <w:sz w:val="24"/>
          <w:szCs w:val="24"/>
        </w:rPr>
        <w:t xml:space="preserve"> duties </w:t>
      </w:r>
      <w:r w:rsidR="00E45C35" w:rsidRPr="000B3582">
        <w:rPr>
          <w:rFonts w:ascii="Lato" w:hAnsi="Lato" w:cs="Calibri"/>
          <w:sz w:val="24"/>
          <w:szCs w:val="24"/>
        </w:rPr>
        <w:t>for an endurance</w:t>
      </w:r>
      <w:r w:rsidRPr="000B3582">
        <w:rPr>
          <w:rFonts w:ascii="Lato" w:hAnsi="Lato" w:cs="Calibri"/>
          <w:sz w:val="24"/>
          <w:szCs w:val="24"/>
        </w:rPr>
        <w:t xml:space="preserve"> event.  </w:t>
      </w:r>
    </w:p>
    <w:p w14:paraId="32B1F789" w14:textId="5972DC1F" w:rsidR="00BF636A" w:rsidRPr="000B3582" w:rsidRDefault="00BF636A" w:rsidP="00BF636A">
      <w:pPr>
        <w:pStyle w:val="ListParagraph"/>
        <w:numPr>
          <w:ilvl w:val="0"/>
          <w:numId w:val="7"/>
        </w:numPr>
        <w:tabs>
          <w:tab w:val="left" w:pos="1365"/>
        </w:tabs>
        <w:contextualSpacing w:val="0"/>
        <w:rPr>
          <w:rFonts w:ascii="Lato" w:hAnsi="Lato" w:cs="Calibri"/>
          <w:sz w:val="24"/>
          <w:szCs w:val="24"/>
        </w:rPr>
      </w:pPr>
      <w:r w:rsidRPr="000B3582">
        <w:rPr>
          <w:rFonts w:ascii="Lato" w:hAnsi="Lato" w:cs="Calibri"/>
          <w:sz w:val="24"/>
          <w:szCs w:val="24"/>
        </w:rPr>
        <w:t xml:space="preserve">Be able to undertake the more complex roles for each </w:t>
      </w:r>
      <w:r w:rsidR="00E45C35" w:rsidRPr="000B3582">
        <w:rPr>
          <w:rFonts w:ascii="Lato" w:hAnsi="Lato" w:cs="Calibri"/>
          <w:sz w:val="24"/>
          <w:szCs w:val="24"/>
        </w:rPr>
        <w:t>endurance</w:t>
      </w:r>
      <w:r w:rsidRPr="000B3582">
        <w:rPr>
          <w:rFonts w:ascii="Lato" w:hAnsi="Lato" w:cs="Calibri"/>
          <w:sz w:val="24"/>
          <w:szCs w:val="24"/>
        </w:rPr>
        <w:t xml:space="preserve"> event type at </w:t>
      </w:r>
      <w:r w:rsidR="00E45C35" w:rsidRPr="000B3582">
        <w:rPr>
          <w:rFonts w:ascii="Lato" w:hAnsi="Lato" w:cs="Calibri"/>
          <w:sz w:val="24"/>
          <w:szCs w:val="24"/>
        </w:rPr>
        <w:t>county/area</w:t>
      </w:r>
      <w:r w:rsidRPr="000B3582">
        <w:rPr>
          <w:rFonts w:ascii="Lato" w:hAnsi="Lato" w:cs="Calibri"/>
          <w:sz w:val="24"/>
          <w:szCs w:val="24"/>
        </w:rPr>
        <w:t xml:space="preserve"> level </w:t>
      </w:r>
    </w:p>
    <w:p w14:paraId="61D4FFF7" w14:textId="77777777" w:rsidR="00BF636A" w:rsidRPr="000B3582" w:rsidRDefault="00BF636A" w:rsidP="00BF636A">
      <w:pPr>
        <w:pStyle w:val="ListParagraph"/>
        <w:numPr>
          <w:ilvl w:val="0"/>
          <w:numId w:val="7"/>
        </w:numPr>
        <w:tabs>
          <w:tab w:val="left" w:pos="1365"/>
        </w:tabs>
        <w:spacing w:before="61" w:line="254" w:lineRule="auto"/>
        <w:contextualSpacing w:val="0"/>
        <w:rPr>
          <w:rFonts w:ascii="Lato" w:hAnsi="Lato" w:cs="Calibri"/>
          <w:sz w:val="24"/>
          <w:szCs w:val="24"/>
        </w:rPr>
      </w:pPr>
      <w:r w:rsidRPr="000B3582">
        <w:rPr>
          <w:rFonts w:ascii="Lato" w:hAnsi="Lato" w:cs="Calibri"/>
          <w:sz w:val="24"/>
          <w:szCs w:val="24"/>
        </w:rPr>
        <w:t>Work through the list of duties at your own pace. It is important that you can perform the duties confidently and independently.</w:t>
      </w:r>
    </w:p>
    <w:p w14:paraId="436CA3F0" w14:textId="4B81E432" w:rsidR="00BF636A" w:rsidRPr="000B3582" w:rsidRDefault="00BF636A" w:rsidP="00BF636A">
      <w:pPr>
        <w:pStyle w:val="ListParagraph"/>
        <w:numPr>
          <w:ilvl w:val="0"/>
          <w:numId w:val="7"/>
        </w:numPr>
        <w:tabs>
          <w:tab w:val="left" w:pos="1365"/>
        </w:tabs>
        <w:spacing w:before="61" w:line="254" w:lineRule="auto"/>
        <w:contextualSpacing w:val="0"/>
        <w:rPr>
          <w:rFonts w:ascii="Lato" w:hAnsi="Lato" w:cs="Calibri"/>
          <w:sz w:val="24"/>
          <w:szCs w:val="24"/>
        </w:rPr>
      </w:pPr>
      <w:r w:rsidRPr="000B3582">
        <w:rPr>
          <w:rFonts w:ascii="Lato" w:hAnsi="Lato" w:cs="Calibri"/>
          <w:sz w:val="24"/>
          <w:szCs w:val="24"/>
        </w:rPr>
        <w:t xml:space="preserve">It is a minimum of </w:t>
      </w:r>
      <w:r w:rsidR="00E45C35" w:rsidRPr="000B3582">
        <w:rPr>
          <w:rFonts w:ascii="Lato" w:hAnsi="Lato" w:cs="Calibri"/>
          <w:sz w:val="24"/>
          <w:szCs w:val="24"/>
        </w:rPr>
        <w:t>6</w:t>
      </w:r>
      <w:r w:rsidRPr="000B3582">
        <w:rPr>
          <w:rFonts w:ascii="Lato" w:hAnsi="Lato" w:cs="Calibri"/>
          <w:sz w:val="24"/>
          <w:szCs w:val="24"/>
        </w:rPr>
        <w:t xml:space="preserve"> additional practical experiences (e.g., 1 practical experience = 1 meeting) since gaining your level 1 qualification</w:t>
      </w:r>
      <w:r w:rsidR="00E45C35" w:rsidRPr="000B3582">
        <w:rPr>
          <w:rFonts w:ascii="Lato" w:hAnsi="Lato" w:cs="Calibri"/>
          <w:sz w:val="24"/>
          <w:szCs w:val="24"/>
        </w:rPr>
        <w:t xml:space="preserve"> </w:t>
      </w:r>
    </w:p>
    <w:p w14:paraId="39D9F5AB" w14:textId="77777777" w:rsidR="00BF636A" w:rsidRPr="000B3582" w:rsidRDefault="00BF636A" w:rsidP="00BF636A">
      <w:pPr>
        <w:tabs>
          <w:tab w:val="left" w:pos="1365"/>
        </w:tabs>
        <w:rPr>
          <w:rFonts w:ascii="Lato" w:hAnsi="Lato" w:cs="Calibri"/>
          <w:sz w:val="24"/>
          <w:szCs w:val="24"/>
        </w:rPr>
      </w:pPr>
    </w:p>
    <w:p w14:paraId="79B285E5" w14:textId="77777777" w:rsidR="00BF636A" w:rsidRPr="000B3582" w:rsidRDefault="00BF636A" w:rsidP="00BF636A">
      <w:pPr>
        <w:tabs>
          <w:tab w:val="left" w:pos="1365"/>
        </w:tabs>
        <w:rPr>
          <w:rFonts w:ascii="Lato" w:hAnsi="Lato" w:cs="Calibri"/>
          <w:b/>
          <w:bCs/>
          <w:sz w:val="24"/>
          <w:szCs w:val="24"/>
          <w:u w:val="single"/>
        </w:rPr>
      </w:pPr>
      <w:r w:rsidRPr="000B3582">
        <w:rPr>
          <w:rFonts w:ascii="Lato" w:hAnsi="Lato" w:cs="Calibri"/>
          <w:b/>
          <w:bCs/>
          <w:sz w:val="24"/>
          <w:szCs w:val="24"/>
          <w:u w:val="single"/>
        </w:rPr>
        <w:t>For progression to level 3</w:t>
      </w:r>
    </w:p>
    <w:p w14:paraId="50C7AE28" w14:textId="77777777" w:rsidR="00BF636A" w:rsidRPr="000B3582" w:rsidRDefault="00BF636A" w:rsidP="00BF636A">
      <w:pPr>
        <w:tabs>
          <w:tab w:val="left" w:pos="1365"/>
        </w:tabs>
        <w:rPr>
          <w:rFonts w:ascii="Lato" w:hAnsi="Lato" w:cs="Calibri"/>
          <w:sz w:val="24"/>
          <w:szCs w:val="24"/>
        </w:rPr>
      </w:pPr>
    </w:p>
    <w:p w14:paraId="17711A10" w14:textId="353574C0" w:rsidR="00BF636A" w:rsidRPr="000B3582" w:rsidRDefault="00BF636A" w:rsidP="00BF636A">
      <w:pPr>
        <w:pStyle w:val="ListParagraph"/>
        <w:numPr>
          <w:ilvl w:val="0"/>
          <w:numId w:val="8"/>
        </w:numPr>
        <w:tabs>
          <w:tab w:val="left" w:pos="1365"/>
        </w:tabs>
        <w:contextualSpacing w:val="0"/>
        <w:rPr>
          <w:rFonts w:ascii="Lato" w:hAnsi="Lato" w:cs="Calibri"/>
          <w:sz w:val="24"/>
          <w:szCs w:val="24"/>
        </w:rPr>
      </w:pPr>
      <w:r w:rsidRPr="000B3582">
        <w:rPr>
          <w:rFonts w:ascii="Lato" w:hAnsi="Lato" w:cs="Calibri"/>
          <w:sz w:val="24"/>
          <w:szCs w:val="24"/>
        </w:rPr>
        <w:t xml:space="preserve">Official should gain experience and feel confident to undertake </w:t>
      </w:r>
      <w:r w:rsidRPr="000B3582">
        <w:rPr>
          <w:rFonts w:ascii="Lato" w:hAnsi="Lato" w:cs="Calibri"/>
          <w:b/>
          <w:bCs/>
          <w:sz w:val="24"/>
          <w:szCs w:val="24"/>
        </w:rPr>
        <w:t>all</w:t>
      </w:r>
      <w:r w:rsidRPr="000B3582">
        <w:rPr>
          <w:rFonts w:ascii="Lato" w:hAnsi="Lato" w:cs="Calibri"/>
          <w:sz w:val="24"/>
          <w:szCs w:val="24"/>
        </w:rPr>
        <w:t xml:space="preserve"> the listed duties for each</w:t>
      </w:r>
      <w:r w:rsidR="00EB69E8" w:rsidRPr="000B3582">
        <w:rPr>
          <w:rFonts w:ascii="Lato" w:hAnsi="Lato" w:cs="Calibri"/>
          <w:sz w:val="24"/>
          <w:szCs w:val="24"/>
        </w:rPr>
        <w:t xml:space="preserve"> </w:t>
      </w:r>
      <w:r w:rsidR="00E45C35" w:rsidRPr="000B3582">
        <w:rPr>
          <w:rFonts w:ascii="Lato" w:hAnsi="Lato" w:cs="Calibri"/>
          <w:sz w:val="24"/>
          <w:szCs w:val="24"/>
        </w:rPr>
        <w:t>endurance</w:t>
      </w:r>
      <w:r w:rsidRPr="000B3582">
        <w:rPr>
          <w:rFonts w:ascii="Lato" w:hAnsi="Lato" w:cs="Calibri"/>
          <w:sz w:val="24"/>
          <w:szCs w:val="24"/>
        </w:rPr>
        <w:t xml:space="preserve"> event.  </w:t>
      </w:r>
    </w:p>
    <w:p w14:paraId="69019002" w14:textId="0C1D8101" w:rsidR="00BF636A" w:rsidRPr="000B3582" w:rsidRDefault="00BF636A" w:rsidP="00BF636A">
      <w:pPr>
        <w:pStyle w:val="ListParagraph"/>
        <w:numPr>
          <w:ilvl w:val="0"/>
          <w:numId w:val="8"/>
        </w:numPr>
        <w:tabs>
          <w:tab w:val="left" w:pos="1365"/>
        </w:tabs>
        <w:contextualSpacing w:val="0"/>
        <w:rPr>
          <w:rFonts w:ascii="Lato" w:hAnsi="Lato" w:cs="Calibri"/>
          <w:sz w:val="24"/>
          <w:szCs w:val="24"/>
        </w:rPr>
      </w:pPr>
      <w:r w:rsidRPr="000B3582">
        <w:rPr>
          <w:rFonts w:ascii="Lato" w:hAnsi="Lato" w:cs="Calibri"/>
          <w:sz w:val="24"/>
          <w:szCs w:val="24"/>
        </w:rPr>
        <w:t xml:space="preserve">Be able to undertake the more senior roles of officiating at </w:t>
      </w:r>
      <w:r w:rsidR="00E45C35" w:rsidRPr="000B3582">
        <w:rPr>
          <w:rFonts w:ascii="Lato" w:hAnsi="Lato" w:cs="Calibri"/>
          <w:sz w:val="24"/>
          <w:szCs w:val="24"/>
        </w:rPr>
        <w:t>area</w:t>
      </w:r>
      <w:r w:rsidRPr="000B3582">
        <w:rPr>
          <w:rFonts w:ascii="Lato" w:hAnsi="Lato" w:cs="Calibri"/>
          <w:sz w:val="24"/>
          <w:szCs w:val="24"/>
        </w:rPr>
        <w:t xml:space="preserve"> and </w:t>
      </w:r>
      <w:r w:rsidR="00E45C35" w:rsidRPr="000B3582">
        <w:rPr>
          <w:rFonts w:ascii="Lato" w:hAnsi="Lato" w:cs="Calibri"/>
          <w:sz w:val="24"/>
          <w:szCs w:val="24"/>
        </w:rPr>
        <w:t>regional</w:t>
      </w:r>
      <w:r w:rsidRPr="000B3582">
        <w:rPr>
          <w:rFonts w:ascii="Lato" w:hAnsi="Lato" w:cs="Calibri"/>
          <w:sz w:val="24"/>
          <w:szCs w:val="24"/>
        </w:rPr>
        <w:t xml:space="preserve"> levels – e.g., Referee</w:t>
      </w:r>
      <w:r w:rsidR="00E45C35" w:rsidRPr="000B3582">
        <w:rPr>
          <w:rFonts w:ascii="Lato" w:hAnsi="Lato" w:cs="Calibri"/>
          <w:sz w:val="24"/>
          <w:szCs w:val="24"/>
        </w:rPr>
        <w:t>/ Assistant referee</w:t>
      </w:r>
      <w:r w:rsidRPr="000B3582">
        <w:rPr>
          <w:rFonts w:ascii="Lato" w:hAnsi="Lato" w:cs="Calibri"/>
          <w:sz w:val="24"/>
          <w:szCs w:val="24"/>
        </w:rPr>
        <w:t xml:space="preserve">, </w:t>
      </w:r>
      <w:r w:rsidR="00E45C35" w:rsidRPr="000B3582">
        <w:rPr>
          <w:rFonts w:ascii="Lato" w:hAnsi="Lato" w:cs="Calibri"/>
          <w:sz w:val="24"/>
          <w:szCs w:val="24"/>
        </w:rPr>
        <w:t>Start or finish area Director,</w:t>
      </w:r>
      <w:r w:rsidRPr="000B3582">
        <w:rPr>
          <w:rFonts w:ascii="Lato" w:hAnsi="Lato" w:cs="Calibri"/>
          <w:sz w:val="24"/>
          <w:szCs w:val="24"/>
        </w:rPr>
        <w:t xml:space="preserve"> Clerk of Course</w:t>
      </w:r>
      <w:r w:rsidR="00E45C35" w:rsidRPr="000B3582">
        <w:rPr>
          <w:rFonts w:ascii="Lato" w:hAnsi="Lato" w:cs="Calibri"/>
          <w:sz w:val="24"/>
          <w:szCs w:val="24"/>
        </w:rPr>
        <w:t xml:space="preserve"> duties</w:t>
      </w:r>
    </w:p>
    <w:p w14:paraId="6D6A9B16" w14:textId="77777777" w:rsidR="00BF636A" w:rsidRPr="000B3582" w:rsidRDefault="00BF636A" w:rsidP="00BF636A">
      <w:pPr>
        <w:pStyle w:val="ListParagraph"/>
        <w:numPr>
          <w:ilvl w:val="0"/>
          <w:numId w:val="8"/>
        </w:numPr>
        <w:tabs>
          <w:tab w:val="left" w:pos="1365"/>
        </w:tabs>
        <w:contextualSpacing w:val="0"/>
        <w:rPr>
          <w:rFonts w:ascii="Lato" w:hAnsi="Lato" w:cs="Calibri"/>
          <w:sz w:val="24"/>
          <w:szCs w:val="24"/>
        </w:rPr>
      </w:pPr>
      <w:r w:rsidRPr="000B3582">
        <w:rPr>
          <w:rFonts w:ascii="Lato" w:hAnsi="Lato" w:cs="Calibri"/>
          <w:sz w:val="24"/>
          <w:szCs w:val="24"/>
        </w:rPr>
        <w:t>Work through the list of duties at your own pace. It is important that you can perform the duties confidently and independently.</w:t>
      </w:r>
    </w:p>
    <w:p w14:paraId="2DCC80D2" w14:textId="4799D456" w:rsidR="00BF636A" w:rsidRPr="000B3582" w:rsidRDefault="00BF636A" w:rsidP="00BF636A">
      <w:pPr>
        <w:pStyle w:val="ListParagraph"/>
        <w:numPr>
          <w:ilvl w:val="0"/>
          <w:numId w:val="8"/>
        </w:numPr>
        <w:tabs>
          <w:tab w:val="left" w:pos="1365"/>
        </w:tabs>
        <w:spacing w:before="61" w:line="254" w:lineRule="auto"/>
        <w:contextualSpacing w:val="0"/>
        <w:rPr>
          <w:rFonts w:ascii="Lato" w:hAnsi="Lato" w:cs="Calibri"/>
          <w:sz w:val="24"/>
          <w:szCs w:val="24"/>
        </w:rPr>
      </w:pPr>
      <w:r w:rsidRPr="000B3582">
        <w:rPr>
          <w:rFonts w:ascii="Lato" w:hAnsi="Lato" w:cs="Calibri"/>
          <w:sz w:val="24"/>
          <w:szCs w:val="24"/>
        </w:rPr>
        <w:t xml:space="preserve">It is a minimum of </w:t>
      </w:r>
      <w:r w:rsidR="00E45C35" w:rsidRPr="000B3582">
        <w:rPr>
          <w:rFonts w:ascii="Lato" w:hAnsi="Lato" w:cs="Calibri"/>
          <w:sz w:val="24"/>
          <w:szCs w:val="24"/>
        </w:rPr>
        <w:t>1</w:t>
      </w:r>
      <w:r w:rsidRPr="000B3582">
        <w:rPr>
          <w:rFonts w:ascii="Lato" w:hAnsi="Lato" w:cs="Calibri"/>
          <w:sz w:val="24"/>
          <w:szCs w:val="24"/>
        </w:rPr>
        <w:t xml:space="preserve">0 additional practical experiences (e.g., 1 practical experience = 1 meeting) </w:t>
      </w:r>
      <w:r w:rsidR="00C43B3E">
        <w:rPr>
          <w:rFonts w:ascii="Lato" w:hAnsi="Lato" w:cs="Calibri"/>
          <w:sz w:val="24"/>
          <w:szCs w:val="24"/>
        </w:rPr>
        <w:t xml:space="preserve">– </w:t>
      </w:r>
      <w:r w:rsidR="00C43B3E" w:rsidRPr="000B3582">
        <w:rPr>
          <w:rFonts w:ascii="Lato" w:hAnsi="Lato" w:cs="Calibri"/>
          <w:sz w:val="24"/>
          <w:szCs w:val="24"/>
        </w:rPr>
        <w:t>2 at Area/ Regional level meetings</w:t>
      </w:r>
      <w:r w:rsidR="00C43B3E">
        <w:rPr>
          <w:rFonts w:ascii="Lato" w:hAnsi="Lato" w:cs="Calibri"/>
          <w:sz w:val="24"/>
          <w:szCs w:val="24"/>
        </w:rPr>
        <w:t xml:space="preserve">, </w:t>
      </w:r>
      <w:r w:rsidRPr="000B3582">
        <w:rPr>
          <w:rFonts w:ascii="Lato" w:hAnsi="Lato" w:cs="Calibri"/>
          <w:sz w:val="24"/>
          <w:szCs w:val="24"/>
        </w:rPr>
        <w:t xml:space="preserve">since gaining your level 2 qualification. </w:t>
      </w:r>
    </w:p>
    <w:p w14:paraId="1561FC53" w14:textId="56067B0B" w:rsidR="00B90B2D" w:rsidRPr="000B3582" w:rsidRDefault="00BF636A" w:rsidP="00B90B2D">
      <w:pPr>
        <w:pStyle w:val="ListParagraph"/>
        <w:numPr>
          <w:ilvl w:val="0"/>
          <w:numId w:val="8"/>
        </w:numPr>
        <w:tabs>
          <w:tab w:val="left" w:pos="1365"/>
        </w:tabs>
        <w:spacing w:before="61" w:line="254" w:lineRule="auto"/>
        <w:contextualSpacing w:val="0"/>
        <w:rPr>
          <w:rFonts w:ascii="Lato" w:hAnsi="Lato" w:cs="Calibri"/>
          <w:sz w:val="24"/>
          <w:szCs w:val="24"/>
        </w:rPr>
      </w:pPr>
      <w:r w:rsidRPr="000B3582">
        <w:rPr>
          <w:rFonts w:ascii="Lato" w:hAnsi="Lato" w:cs="Calibri"/>
          <w:sz w:val="24"/>
          <w:szCs w:val="24"/>
        </w:rPr>
        <w:t xml:space="preserve">For level 3 – </w:t>
      </w:r>
      <w:r w:rsidR="00E45C35" w:rsidRPr="000B3582">
        <w:rPr>
          <w:rFonts w:ascii="Lato" w:hAnsi="Lato" w:cs="Calibri"/>
          <w:sz w:val="24"/>
          <w:szCs w:val="24"/>
        </w:rPr>
        <w:t>1</w:t>
      </w:r>
      <w:r w:rsidRPr="000B3582">
        <w:rPr>
          <w:rFonts w:ascii="Lato" w:hAnsi="Lato" w:cs="Calibri"/>
          <w:sz w:val="24"/>
          <w:szCs w:val="24"/>
        </w:rPr>
        <w:t xml:space="preserve"> positive reports </w:t>
      </w:r>
      <w:r w:rsidR="00E45C35" w:rsidRPr="000B3582">
        <w:rPr>
          <w:rFonts w:ascii="Lato" w:hAnsi="Lato" w:cs="Calibri"/>
          <w:sz w:val="24"/>
          <w:szCs w:val="24"/>
        </w:rPr>
        <w:t>at an Area Level meeting</w:t>
      </w:r>
      <w:r w:rsidRPr="000B3582">
        <w:rPr>
          <w:rFonts w:ascii="Lato" w:hAnsi="Lato" w:cs="Calibri"/>
          <w:sz w:val="24"/>
          <w:szCs w:val="24"/>
        </w:rPr>
        <w:t>–</w:t>
      </w:r>
      <w:r w:rsidR="00B90B2D" w:rsidRPr="000B3582">
        <w:rPr>
          <w:rFonts w:ascii="Lato" w:hAnsi="Lato" w:cs="Calibri"/>
          <w:sz w:val="24"/>
          <w:szCs w:val="24"/>
        </w:rPr>
        <w:t xml:space="preserve">Speak to your </w:t>
      </w:r>
      <w:hyperlink r:id="rId8" w:history="1">
        <w:r w:rsidR="00B90B2D" w:rsidRPr="000B3582">
          <w:rPr>
            <w:rStyle w:val="Hyperlink"/>
            <w:rFonts w:ascii="Lato" w:hAnsi="Lato" w:cs="Calibri"/>
            <w:sz w:val="24"/>
            <w:szCs w:val="24"/>
          </w:rPr>
          <w:t>County Officials’ Secretary</w:t>
        </w:r>
      </w:hyperlink>
      <w:r w:rsidR="00B90B2D" w:rsidRPr="000B3582">
        <w:rPr>
          <w:rFonts w:ascii="Lato" w:hAnsi="Lato" w:cs="Calibri"/>
          <w:sz w:val="24"/>
          <w:szCs w:val="24"/>
        </w:rPr>
        <w:t xml:space="preserve"> (</w:t>
      </w:r>
      <w:proofErr w:type="spellStart"/>
      <w:r w:rsidR="00B90B2D" w:rsidRPr="000B3582">
        <w:rPr>
          <w:rFonts w:ascii="Lato" w:hAnsi="Lato" w:cs="Calibri"/>
          <w:sz w:val="24"/>
          <w:szCs w:val="24"/>
        </w:rPr>
        <w:t>CofSec</w:t>
      </w:r>
      <w:proofErr w:type="spellEnd"/>
      <w:r w:rsidR="00B90B2D" w:rsidRPr="000B3582">
        <w:rPr>
          <w:rFonts w:ascii="Lato" w:hAnsi="Lato" w:cs="Calibri"/>
          <w:sz w:val="24"/>
          <w:szCs w:val="24"/>
        </w:rPr>
        <w:t>), area upgrading secretary (see details below) or Home Country Officiating Lead to arrange these.</w:t>
      </w:r>
    </w:p>
    <w:p w14:paraId="7D8D977C" w14:textId="6B19B70B" w:rsidR="00BF636A" w:rsidRPr="000B3582" w:rsidRDefault="00BF636A" w:rsidP="00B90B2D">
      <w:pPr>
        <w:pStyle w:val="ListParagraph"/>
        <w:tabs>
          <w:tab w:val="left" w:pos="1365"/>
        </w:tabs>
        <w:spacing w:before="61" w:line="254" w:lineRule="auto"/>
        <w:ind w:left="360"/>
        <w:contextualSpacing w:val="0"/>
        <w:rPr>
          <w:rFonts w:ascii="Lato" w:hAnsi="Lato" w:cstheme="minorHAnsi"/>
          <w:sz w:val="24"/>
          <w:szCs w:val="24"/>
        </w:rPr>
      </w:pPr>
    </w:p>
    <w:p w14:paraId="3BF97618" w14:textId="58D70028" w:rsidR="00BF636A" w:rsidRPr="000B3582" w:rsidRDefault="00BF636A" w:rsidP="00BF636A">
      <w:pPr>
        <w:spacing w:before="61" w:line="254" w:lineRule="auto"/>
        <w:rPr>
          <w:rFonts w:ascii="Lato" w:hAnsi="Lato" w:cstheme="minorHAnsi"/>
          <w:sz w:val="24"/>
          <w:szCs w:val="24"/>
        </w:rPr>
      </w:pPr>
      <w:r w:rsidRPr="000B3582">
        <w:rPr>
          <w:rFonts w:ascii="Lato" w:hAnsi="Lato" w:cstheme="minorHAnsi"/>
          <w:sz w:val="24"/>
          <w:szCs w:val="24"/>
        </w:rPr>
        <w:t xml:space="preserve">Northern England - </w:t>
      </w:r>
      <w:hyperlink r:id="rId9" w:history="1">
        <w:r w:rsidR="000B3582" w:rsidRPr="00F85CCD">
          <w:rPr>
            <w:rStyle w:val="Hyperlink"/>
            <w:rFonts w:ascii="Lato" w:hAnsi="Lato"/>
            <w:sz w:val="24"/>
            <w:szCs w:val="24"/>
          </w:rPr>
          <w:t>arwelwilliams@aol.com</w:t>
        </w:r>
      </w:hyperlink>
      <w:r w:rsidR="000B3582">
        <w:rPr>
          <w:rFonts w:ascii="Lato" w:hAnsi="Lato"/>
          <w:sz w:val="24"/>
          <w:szCs w:val="24"/>
        </w:rPr>
        <w:t xml:space="preserve"> </w:t>
      </w:r>
    </w:p>
    <w:p w14:paraId="6C344EE8" w14:textId="73A380D9" w:rsidR="00BF636A" w:rsidRPr="000B3582" w:rsidRDefault="00BF636A" w:rsidP="00BF636A">
      <w:pPr>
        <w:spacing w:before="61" w:line="254" w:lineRule="auto"/>
        <w:rPr>
          <w:rFonts w:ascii="Lato" w:hAnsi="Lato" w:cstheme="minorHAnsi"/>
          <w:sz w:val="24"/>
          <w:szCs w:val="24"/>
        </w:rPr>
      </w:pPr>
      <w:r w:rsidRPr="000B3582">
        <w:rPr>
          <w:rFonts w:ascii="Lato" w:hAnsi="Lato" w:cstheme="minorHAnsi"/>
          <w:sz w:val="24"/>
          <w:szCs w:val="24"/>
        </w:rPr>
        <w:t xml:space="preserve">Midlands/Southwest - </w:t>
      </w:r>
      <w:hyperlink r:id="rId10" w:history="1">
        <w:r w:rsidR="000B3582" w:rsidRPr="00F85CCD">
          <w:rPr>
            <w:rStyle w:val="Hyperlink"/>
            <w:rFonts w:ascii="Lato" w:hAnsi="Lato"/>
            <w:sz w:val="24"/>
            <w:szCs w:val="24"/>
          </w:rPr>
          <w:t>nicholas.folwell@btinternet.com</w:t>
        </w:r>
      </w:hyperlink>
      <w:r w:rsidR="000B3582">
        <w:rPr>
          <w:rFonts w:ascii="Lato" w:hAnsi="Lato"/>
          <w:sz w:val="24"/>
          <w:szCs w:val="24"/>
        </w:rPr>
        <w:t xml:space="preserve"> </w:t>
      </w:r>
    </w:p>
    <w:p w14:paraId="2DC41278" w14:textId="3B7AFF6F" w:rsidR="00BF636A" w:rsidRPr="000B3582" w:rsidRDefault="00BF636A" w:rsidP="00BF636A">
      <w:pPr>
        <w:spacing w:before="61" w:line="254" w:lineRule="auto"/>
        <w:rPr>
          <w:rFonts w:ascii="Lato" w:hAnsi="Lato" w:cstheme="minorHAnsi"/>
          <w:sz w:val="24"/>
          <w:szCs w:val="24"/>
        </w:rPr>
      </w:pPr>
      <w:r w:rsidRPr="000B3582">
        <w:rPr>
          <w:rFonts w:ascii="Lato" w:hAnsi="Lato" w:cstheme="minorHAnsi"/>
          <w:sz w:val="24"/>
          <w:szCs w:val="24"/>
        </w:rPr>
        <w:t xml:space="preserve">Southern England - </w:t>
      </w:r>
      <w:hyperlink r:id="rId11" w:history="1">
        <w:r w:rsidR="000B3582" w:rsidRPr="00F85CCD">
          <w:rPr>
            <w:rStyle w:val="Hyperlink"/>
            <w:rFonts w:ascii="Lato" w:hAnsi="Lato"/>
            <w:sz w:val="24"/>
            <w:szCs w:val="24"/>
          </w:rPr>
          <w:t>nicholas.folwell@btinternet.com</w:t>
        </w:r>
      </w:hyperlink>
      <w:r w:rsidR="000B3582">
        <w:rPr>
          <w:rFonts w:ascii="Lato" w:hAnsi="Lato"/>
          <w:sz w:val="24"/>
          <w:szCs w:val="24"/>
        </w:rPr>
        <w:t xml:space="preserve"> </w:t>
      </w:r>
    </w:p>
    <w:p w14:paraId="5605468E" w14:textId="77777777" w:rsidR="00BF636A" w:rsidRPr="000B3582" w:rsidRDefault="00BF636A" w:rsidP="00BF636A">
      <w:pPr>
        <w:pStyle w:val="NoSpacing"/>
        <w:rPr>
          <w:rStyle w:val="Hyperlink"/>
          <w:rFonts w:ascii="Lato" w:hAnsi="Lato" w:cstheme="minorHAnsi"/>
          <w:bCs/>
          <w:sz w:val="24"/>
          <w:szCs w:val="24"/>
        </w:rPr>
      </w:pPr>
    </w:p>
    <w:p w14:paraId="2370A1EF" w14:textId="77777777" w:rsidR="00BF636A" w:rsidRPr="000B3582" w:rsidRDefault="00BF636A" w:rsidP="00BF636A">
      <w:pPr>
        <w:rPr>
          <w:rStyle w:val="Hyperlink"/>
          <w:rFonts w:ascii="Lato" w:hAnsi="Lato" w:cstheme="minorHAnsi"/>
          <w:bCs/>
          <w:sz w:val="24"/>
          <w:szCs w:val="24"/>
        </w:rPr>
      </w:pPr>
      <w:r w:rsidRPr="000B3582">
        <w:rPr>
          <w:rStyle w:val="Hyperlink"/>
          <w:rFonts w:ascii="Lato" w:hAnsi="Lato" w:cstheme="minorHAnsi"/>
          <w:bCs/>
          <w:sz w:val="24"/>
          <w:szCs w:val="24"/>
        </w:rPr>
        <w:t xml:space="preserve">Northern Ireland - </w:t>
      </w:r>
      <w:hyperlink r:id="rId12" w:history="1">
        <w:r w:rsidRPr="000B3582">
          <w:rPr>
            <w:rStyle w:val="Hyperlink"/>
            <w:rFonts w:ascii="Lato" w:hAnsi="Lato" w:cstheme="minorHAnsi"/>
            <w:bCs/>
            <w:sz w:val="24"/>
            <w:szCs w:val="24"/>
          </w:rPr>
          <w:t>officials@athleticsni.org</w:t>
        </w:r>
      </w:hyperlink>
    </w:p>
    <w:p w14:paraId="33011A54" w14:textId="77777777" w:rsidR="00BF636A" w:rsidRPr="000B3582" w:rsidRDefault="00BF636A" w:rsidP="00BF636A">
      <w:pPr>
        <w:rPr>
          <w:rStyle w:val="Hyperlink"/>
          <w:rFonts w:ascii="Lato" w:hAnsi="Lato" w:cstheme="minorHAnsi"/>
          <w:bCs/>
          <w:color w:val="0070C0"/>
          <w:sz w:val="24"/>
          <w:szCs w:val="24"/>
        </w:rPr>
      </w:pPr>
    </w:p>
    <w:p w14:paraId="4C5BCD73" w14:textId="77777777" w:rsidR="00BF636A" w:rsidRPr="000B3582" w:rsidRDefault="00BF636A" w:rsidP="00BF636A">
      <w:pPr>
        <w:rPr>
          <w:rStyle w:val="Hyperlink"/>
          <w:rFonts w:ascii="Lato" w:hAnsi="Lato" w:cstheme="minorHAnsi"/>
          <w:bCs/>
          <w:sz w:val="24"/>
          <w:szCs w:val="24"/>
        </w:rPr>
      </w:pPr>
      <w:r w:rsidRPr="000B3582">
        <w:rPr>
          <w:rStyle w:val="Hyperlink"/>
          <w:rFonts w:ascii="Lato" w:hAnsi="Lato" w:cstheme="minorHAnsi"/>
          <w:bCs/>
          <w:sz w:val="24"/>
          <w:szCs w:val="24"/>
        </w:rPr>
        <w:t xml:space="preserve">Scotland - </w:t>
      </w:r>
      <w:hyperlink r:id="rId13" w:history="1">
        <w:r w:rsidRPr="000B3582">
          <w:rPr>
            <w:rStyle w:val="Hyperlink"/>
            <w:rFonts w:ascii="Lato" w:hAnsi="Lato" w:cstheme="minorHAnsi"/>
            <w:bCs/>
            <w:sz w:val="24"/>
            <w:szCs w:val="24"/>
          </w:rPr>
          <w:t>shonamalcolm@scottishathletics.org.uk</w:t>
        </w:r>
      </w:hyperlink>
    </w:p>
    <w:p w14:paraId="78E592CF" w14:textId="77777777" w:rsidR="00BF636A" w:rsidRPr="000B3582" w:rsidRDefault="00BF636A" w:rsidP="00BF636A">
      <w:pPr>
        <w:rPr>
          <w:rStyle w:val="Hyperlink"/>
          <w:rFonts w:ascii="Lato" w:hAnsi="Lato" w:cstheme="minorHAnsi"/>
          <w:bCs/>
          <w:color w:val="0070C0"/>
          <w:sz w:val="24"/>
          <w:szCs w:val="24"/>
        </w:rPr>
      </w:pPr>
    </w:p>
    <w:p w14:paraId="59A556F4" w14:textId="7F1B2F6B" w:rsidR="00BF636A" w:rsidRPr="000B3582" w:rsidRDefault="00BF636A" w:rsidP="00B90B2D">
      <w:pPr>
        <w:rPr>
          <w:rFonts w:ascii="Lato" w:hAnsi="Lato" w:cstheme="minorHAnsi"/>
          <w:bCs/>
          <w:sz w:val="24"/>
          <w:szCs w:val="24"/>
        </w:rPr>
      </w:pPr>
      <w:r w:rsidRPr="000B3582">
        <w:rPr>
          <w:rStyle w:val="Hyperlink"/>
          <w:rFonts w:ascii="Lato" w:hAnsi="Lato" w:cstheme="minorHAnsi"/>
          <w:bCs/>
          <w:sz w:val="24"/>
          <w:szCs w:val="24"/>
        </w:rPr>
        <w:t xml:space="preserve">Wales - </w:t>
      </w:r>
      <w:hyperlink r:id="rId14" w:history="1">
        <w:r w:rsidRPr="000B3582">
          <w:rPr>
            <w:rStyle w:val="Hyperlink"/>
            <w:rFonts w:ascii="Lato" w:hAnsi="Lato" w:cstheme="minorHAnsi"/>
            <w:bCs/>
            <w:color w:val="0070C0"/>
            <w:sz w:val="24"/>
            <w:szCs w:val="24"/>
          </w:rPr>
          <w:t>officials@welshathletics.org</w:t>
        </w:r>
      </w:hyperlink>
      <w:r w:rsidRPr="000B3582">
        <w:rPr>
          <w:rStyle w:val="Hyperlink"/>
          <w:rFonts w:ascii="Lato" w:hAnsi="Lato" w:cstheme="minorHAnsi"/>
          <w:bCs/>
          <w:color w:val="0070C0"/>
          <w:sz w:val="24"/>
          <w:szCs w:val="24"/>
        </w:rPr>
        <w:t xml:space="preserve">  </w:t>
      </w:r>
    </w:p>
    <w:p w14:paraId="32A3BA96" w14:textId="77777777" w:rsidR="00B90B2D" w:rsidRPr="000B3582" w:rsidRDefault="00B90B2D" w:rsidP="00B90B2D">
      <w:pPr>
        <w:rPr>
          <w:rFonts w:ascii="Lato" w:hAnsi="Lato" w:cstheme="minorHAnsi"/>
          <w:bCs/>
          <w:sz w:val="24"/>
          <w:szCs w:val="24"/>
        </w:rPr>
      </w:pPr>
    </w:p>
    <w:p w14:paraId="3705BFC9" w14:textId="0513FBE9" w:rsidR="00BF636A" w:rsidRPr="000B3582" w:rsidRDefault="00BF636A" w:rsidP="00BF636A">
      <w:pPr>
        <w:spacing w:before="61" w:line="254" w:lineRule="auto"/>
        <w:rPr>
          <w:rFonts w:ascii="Lato" w:hAnsi="Lato" w:cstheme="minorHAnsi"/>
          <w:sz w:val="24"/>
          <w:szCs w:val="24"/>
        </w:rPr>
      </w:pPr>
      <w:r w:rsidRPr="000B3582">
        <w:rPr>
          <w:rFonts w:ascii="Lato" w:hAnsi="Lato" w:cstheme="minorHAnsi"/>
          <w:sz w:val="24"/>
          <w:szCs w:val="24"/>
        </w:rPr>
        <w:t xml:space="preserve">For further information on the pathway for officials of </w:t>
      </w:r>
      <w:r w:rsidR="00571CA0" w:rsidRPr="000B3582">
        <w:rPr>
          <w:rFonts w:ascii="Lato" w:hAnsi="Lato" w:cstheme="minorHAnsi"/>
          <w:sz w:val="24"/>
          <w:szCs w:val="24"/>
        </w:rPr>
        <w:t>endurance</w:t>
      </w:r>
      <w:r w:rsidRPr="000B3582">
        <w:rPr>
          <w:rFonts w:ascii="Lato" w:hAnsi="Lato" w:cstheme="minorHAnsi"/>
          <w:sz w:val="24"/>
          <w:szCs w:val="24"/>
        </w:rPr>
        <w:t xml:space="preserve"> disciplines please click on the link below for your respective home country athletics federation </w:t>
      </w:r>
    </w:p>
    <w:p w14:paraId="308A3BB0" w14:textId="209F7707" w:rsidR="00BF636A" w:rsidRPr="000B3582" w:rsidRDefault="00C43B3E" w:rsidP="00C520EE">
      <w:pPr>
        <w:spacing w:before="61" w:line="254" w:lineRule="auto"/>
        <w:rPr>
          <w:rFonts w:ascii="Lato" w:hAnsi="Lato"/>
          <w:sz w:val="24"/>
          <w:szCs w:val="24"/>
        </w:rPr>
      </w:pPr>
      <w:hyperlink r:id="rId15" w:history="1">
        <w:r w:rsidR="00BF636A" w:rsidRPr="000B3582">
          <w:rPr>
            <w:rStyle w:val="Hyperlink"/>
            <w:rFonts w:ascii="Lato" w:hAnsi="Lato" w:cstheme="minorHAnsi"/>
            <w:sz w:val="24"/>
            <w:szCs w:val="24"/>
          </w:rPr>
          <w:t>England</w:t>
        </w:r>
      </w:hyperlink>
      <w:r w:rsidR="00BF636A" w:rsidRPr="000B3582">
        <w:rPr>
          <w:rFonts w:ascii="Lato" w:hAnsi="Lato" w:cstheme="minorHAnsi"/>
          <w:sz w:val="24"/>
          <w:szCs w:val="24"/>
        </w:rPr>
        <w:t xml:space="preserve"> ; </w:t>
      </w:r>
      <w:hyperlink r:id="rId16" w:history="1">
        <w:r w:rsidR="00BF636A" w:rsidRPr="000B3582">
          <w:rPr>
            <w:rStyle w:val="Hyperlink"/>
            <w:rFonts w:ascii="Lato" w:hAnsi="Lato" w:cstheme="minorHAnsi"/>
            <w:sz w:val="24"/>
            <w:szCs w:val="24"/>
          </w:rPr>
          <w:t xml:space="preserve">Northern Ireland </w:t>
        </w:r>
      </w:hyperlink>
      <w:r w:rsidR="00BF636A" w:rsidRPr="000B3582">
        <w:rPr>
          <w:rFonts w:ascii="Lato" w:hAnsi="Lato" w:cstheme="minorHAnsi"/>
          <w:sz w:val="24"/>
          <w:szCs w:val="24"/>
        </w:rPr>
        <w:t xml:space="preserve">; </w:t>
      </w:r>
      <w:hyperlink r:id="rId17" w:history="1">
        <w:r w:rsidR="00BF636A" w:rsidRPr="000B3582">
          <w:rPr>
            <w:rStyle w:val="Hyperlink"/>
            <w:rFonts w:ascii="Lato" w:hAnsi="Lato" w:cstheme="minorHAnsi"/>
            <w:sz w:val="24"/>
            <w:szCs w:val="24"/>
          </w:rPr>
          <w:t>Scotland</w:t>
        </w:r>
      </w:hyperlink>
      <w:r w:rsidR="00BF636A" w:rsidRPr="000B3582">
        <w:rPr>
          <w:rFonts w:ascii="Lato" w:hAnsi="Lato" w:cstheme="minorHAnsi"/>
          <w:sz w:val="24"/>
          <w:szCs w:val="24"/>
        </w:rPr>
        <w:t xml:space="preserve"> ;  </w:t>
      </w:r>
      <w:hyperlink r:id="rId18" w:history="1">
        <w:r w:rsidR="00BF636A" w:rsidRPr="000B3582">
          <w:rPr>
            <w:rStyle w:val="Hyperlink"/>
            <w:rFonts w:ascii="Lato" w:hAnsi="Lato" w:cstheme="minorHAnsi"/>
            <w:sz w:val="24"/>
            <w:szCs w:val="24"/>
          </w:rPr>
          <w:t xml:space="preserve">Wales </w:t>
        </w:r>
      </w:hyperlink>
    </w:p>
    <w:sectPr w:rsidR="00BF636A" w:rsidRPr="000B3582" w:rsidSect="0039318B">
      <w:pgSz w:w="16838" w:h="11906" w:orient="landscape"/>
      <w:pgMar w:top="284" w:right="720" w:bottom="0" w:left="720"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7D145F" w14:textId="77777777" w:rsidR="005470E1" w:rsidRDefault="005470E1" w:rsidP="00E40BCB">
      <w:r>
        <w:separator/>
      </w:r>
    </w:p>
  </w:endnote>
  <w:endnote w:type="continuationSeparator" w:id="0">
    <w:p w14:paraId="70AA1D55" w14:textId="77777777" w:rsidR="005470E1" w:rsidRDefault="005470E1" w:rsidP="00E40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Carlito">
    <w:altName w:val="Calibri"/>
    <w:charset w:val="00"/>
    <w:family w:val="swiss"/>
    <w:pitch w:val="variable"/>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C9813D" w14:textId="77777777" w:rsidR="005470E1" w:rsidRDefault="005470E1" w:rsidP="00E40BCB">
      <w:r>
        <w:separator/>
      </w:r>
    </w:p>
  </w:footnote>
  <w:footnote w:type="continuationSeparator" w:id="0">
    <w:p w14:paraId="03A1FE2A" w14:textId="77777777" w:rsidR="005470E1" w:rsidRDefault="005470E1" w:rsidP="00E40B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B5774"/>
    <w:multiLevelType w:val="hybridMultilevel"/>
    <w:tmpl w:val="A5B6E9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8A75BF4"/>
    <w:multiLevelType w:val="hybridMultilevel"/>
    <w:tmpl w:val="C946391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1A2590E"/>
    <w:multiLevelType w:val="hybridMultilevel"/>
    <w:tmpl w:val="9A4CE838"/>
    <w:lvl w:ilvl="0" w:tplc="4CE2F9AE">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9966AF4"/>
    <w:multiLevelType w:val="hybridMultilevel"/>
    <w:tmpl w:val="C946391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40C63523"/>
    <w:multiLevelType w:val="hybridMultilevel"/>
    <w:tmpl w:val="06AE7C14"/>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46A56FA4"/>
    <w:multiLevelType w:val="hybridMultilevel"/>
    <w:tmpl w:val="8B2211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7A538F9"/>
    <w:multiLevelType w:val="hybridMultilevel"/>
    <w:tmpl w:val="462EA140"/>
    <w:lvl w:ilvl="0" w:tplc="BA1A2ED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81923A4"/>
    <w:multiLevelType w:val="hybridMultilevel"/>
    <w:tmpl w:val="9A4CE83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5FD82B0A"/>
    <w:multiLevelType w:val="hybridMultilevel"/>
    <w:tmpl w:val="9AFAE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3556B9"/>
    <w:multiLevelType w:val="hybridMultilevel"/>
    <w:tmpl w:val="06AE7C14"/>
    <w:lvl w:ilvl="0" w:tplc="84F29CD8">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15A65CD"/>
    <w:multiLevelType w:val="hybridMultilevel"/>
    <w:tmpl w:val="71D2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B168FB"/>
    <w:multiLevelType w:val="hybridMultilevel"/>
    <w:tmpl w:val="B5E0DFF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87874040">
    <w:abstractNumId w:val="6"/>
  </w:num>
  <w:num w:numId="2" w16cid:durableId="719744972">
    <w:abstractNumId w:val="2"/>
  </w:num>
  <w:num w:numId="3" w16cid:durableId="358702371">
    <w:abstractNumId w:val="9"/>
  </w:num>
  <w:num w:numId="4" w16cid:durableId="881745238">
    <w:abstractNumId w:val="4"/>
  </w:num>
  <w:num w:numId="5" w16cid:durableId="425270288">
    <w:abstractNumId w:val="11"/>
  </w:num>
  <w:num w:numId="6" w16cid:durableId="270168483">
    <w:abstractNumId w:val="7"/>
  </w:num>
  <w:num w:numId="7" w16cid:durableId="273559228">
    <w:abstractNumId w:val="1"/>
  </w:num>
  <w:num w:numId="8" w16cid:durableId="1620598874">
    <w:abstractNumId w:val="3"/>
  </w:num>
  <w:num w:numId="9" w16cid:durableId="478041085">
    <w:abstractNumId w:val="5"/>
  </w:num>
  <w:num w:numId="10" w16cid:durableId="439103223">
    <w:abstractNumId w:val="0"/>
  </w:num>
  <w:num w:numId="11" w16cid:durableId="2089960137">
    <w:abstractNumId w:val="8"/>
  </w:num>
  <w:num w:numId="12" w16cid:durableId="7851223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BCB"/>
    <w:rsid w:val="00051E62"/>
    <w:rsid w:val="00053D6C"/>
    <w:rsid w:val="00074851"/>
    <w:rsid w:val="00085B32"/>
    <w:rsid w:val="000B3582"/>
    <w:rsid w:val="000C53CE"/>
    <w:rsid w:val="000D6286"/>
    <w:rsid w:val="000D6CD2"/>
    <w:rsid w:val="000F0235"/>
    <w:rsid w:val="00132AD6"/>
    <w:rsid w:val="001338A7"/>
    <w:rsid w:val="00133F0F"/>
    <w:rsid w:val="0015221D"/>
    <w:rsid w:val="0016751A"/>
    <w:rsid w:val="00190EC0"/>
    <w:rsid w:val="00200400"/>
    <w:rsid w:val="0021769C"/>
    <w:rsid w:val="002804B4"/>
    <w:rsid w:val="00292741"/>
    <w:rsid w:val="00296DE9"/>
    <w:rsid w:val="002C6268"/>
    <w:rsid w:val="00333CCD"/>
    <w:rsid w:val="0033640B"/>
    <w:rsid w:val="0039318B"/>
    <w:rsid w:val="003B42C8"/>
    <w:rsid w:val="003B6410"/>
    <w:rsid w:val="003C096A"/>
    <w:rsid w:val="003C360F"/>
    <w:rsid w:val="003E2A90"/>
    <w:rsid w:val="00423688"/>
    <w:rsid w:val="00442E19"/>
    <w:rsid w:val="004F2E49"/>
    <w:rsid w:val="00514FDE"/>
    <w:rsid w:val="00536353"/>
    <w:rsid w:val="005470E1"/>
    <w:rsid w:val="00565133"/>
    <w:rsid w:val="00571CA0"/>
    <w:rsid w:val="005F114E"/>
    <w:rsid w:val="005F239D"/>
    <w:rsid w:val="005F2EA4"/>
    <w:rsid w:val="0060007D"/>
    <w:rsid w:val="00611EF7"/>
    <w:rsid w:val="00633277"/>
    <w:rsid w:val="00667F90"/>
    <w:rsid w:val="006B39D4"/>
    <w:rsid w:val="006D2BEB"/>
    <w:rsid w:val="006E413B"/>
    <w:rsid w:val="007460CC"/>
    <w:rsid w:val="007861A0"/>
    <w:rsid w:val="007B11E9"/>
    <w:rsid w:val="007F152E"/>
    <w:rsid w:val="00801514"/>
    <w:rsid w:val="00803B0A"/>
    <w:rsid w:val="00814814"/>
    <w:rsid w:val="008206ED"/>
    <w:rsid w:val="00856D0F"/>
    <w:rsid w:val="00874DA1"/>
    <w:rsid w:val="008759F6"/>
    <w:rsid w:val="008900C6"/>
    <w:rsid w:val="008B0B5E"/>
    <w:rsid w:val="008B7727"/>
    <w:rsid w:val="00954067"/>
    <w:rsid w:val="00965BF2"/>
    <w:rsid w:val="0099259D"/>
    <w:rsid w:val="009A2153"/>
    <w:rsid w:val="009E19DC"/>
    <w:rsid w:val="009E7BCD"/>
    <w:rsid w:val="00A3768E"/>
    <w:rsid w:val="00A419ED"/>
    <w:rsid w:val="00A63A89"/>
    <w:rsid w:val="00A97FD4"/>
    <w:rsid w:val="00AB2680"/>
    <w:rsid w:val="00AB7023"/>
    <w:rsid w:val="00AC5D7B"/>
    <w:rsid w:val="00AF1C92"/>
    <w:rsid w:val="00B50359"/>
    <w:rsid w:val="00B60E13"/>
    <w:rsid w:val="00B76212"/>
    <w:rsid w:val="00B80942"/>
    <w:rsid w:val="00B90B2D"/>
    <w:rsid w:val="00B9121E"/>
    <w:rsid w:val="00BF636A"/>
    <w:rsid w:val="00C43B3E"/>
    <w:rsid w:val="00C508EE"/>
    <w:rsid w:val="00C520EE"/>
    <w:rsid w:val="00C5555E"/>
    <w:rsid w:val="00C5655E"/>
    <w:rsid w:val="00CB2793"/>
    <w:rsid w:val="00CC2EA9"/>
    <w:rsid w:val="00CE53A8"/>
    <w:rsid w:val="00CE5FD3"/>
    <w:rsid w:val="00CF704E"/>
    <w:rsid w:val="00D21D8E"/>
    <w:rsid w:val="00D32ADF"/>
    <w:rsid w:val="00D36FEC"/>
    <w:rsid w:val="00D410AD"/>
    <w:rsid w:val="00D576A8"/>
    <w:rsid w:val="00D6770F"/>
    <w:rsid w:val="00DA7975"/>
    <w:rsid w:val="00DB1F92"/>
    <w:rsid w:val="00DD4605"/>
    <w:rsid w:val="00DD4E25"/>
    <w:rsid w:val="00DD6E71"/>
    <w:rsid w:val="00E40BCB"/>
    <w:rsid w:val="00E45C35"/>
    <w:rsid w:val="00E4605E"/>
    <w:rsid w:val="00E62409"/>
    <w:rsid w:val="00EA77A6"/>
    <w:rsid w:val="00EB69E8"/>
    <w:rsid w:val="00ED53E4"/>
    <w:rsid w:val="00F3369E"/>
    <w:rsid w:val="00FB26A3"/>
    <w:rsid w:val="00FE17D3"/>
    <w:rsid w:val="00FE6E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1A7F6"/>
  <w15:chartTrackingRefBased/>
  <w15:docId w15:val="{BF1043D2-AC41-41B6-A9A1-725DAD9B5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ato" w:eastAsiaTheme="minorHAnsi" w:hAnsi="Lato" w:cstheme="minorBidi"/>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BCB"/>
    <w:pPr>
      <w:widowControl w:val="0"/>
      <w:autoSpaceDE w:val="0"/>
      <w:autoSpaceDN w:val="0"/>
      <w:spacing w:after="0" w:line="240" w:lineRule="auto"/>
    </w:pPr>
    <w:rPr>
      <w:rFonts w:ascii="Carlito" w:eastAsia="Carlito" w:hAnsi="Carlito" w:cs="Carlito"/>
      <w:kern w:val="0"/>
      <w:sz w:val="22"/>
      <w:szCs w:val="22"/>
      <w14:ligatures w14:val="none"/>
    </w:rPr>
  </w:style>
  <w:style w:type="paragraph" w:styleId="Heading1">
    <w:name w:val="heading 1"/>
    <w:basedOn w:val="Normal"/>
    <w:next w:val="Normal"/>
    <w:link w:val="Heading1Char"/>
    <w:uiPriority w:val="9"/>
    <w:qFormat/>
    <w:rsid w:val="00E40B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0B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0BC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0BC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40BC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40BC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40BC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40BC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40BC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B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0B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0BC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0BC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40BC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40BC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40BC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40BC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40BC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40BC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0B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0BC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0BC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40BCB"/>
    <w:pPr>
      <w:spacing w:before="160"/>
      <w:jc w:val="center"/>
    </w:pPr>
    <w:rPr>
      <w:i/>
      <w:iCs/>
      <w:color w:val="404040" w:themeColor="text1" w:themeTint="BF"/>
    </w:rPr>
  </w:style>
  <w:style w:type="character" w:customStyle="1" w:styleId="QuoteChar">
    <w:name w:val="Quote Char"/>
    <w:basedOn w:val="DefaultParagraphFont"/>
    <w:link w:val="Quote"/>
    <w:uiPriority w:val="29"/>
    <w:rsid w:val="00E40BCB"/>
    <w:rPr>
      <w:i/>
      <w:iCs/>
      <w:color w:val="404040" w:themeColor="text1" w:themeTint="BF"/>
    </w:rPr>
  </w:style>
  <w:style w:type="paragraph" w:styleId="ListParagraph">
    <w:name w:val="List Paragraph"/>
    <w:basedOn w:val="Normal"/>
    <w:uiPriority w:val="1"/>
    <w:qFormat/>
    <w:rsid w:val="00E40BCB"/>
    <w:pPr>
      <w:ind w:left="720"/>
      <w:contextualSpacing/>
    </w:pPr>
  </w:style>
  <w:style w:type="character" w:styleId="IntenseEmphasis">
    <w:name w:val="Intense Emphasis"/>
    <w:basedOn w:val="DefaultParagraphFont"/>
    <w:uiPriority w:val="21"/>
    <w:qFormat/>
    <w:rsid w:val="00E40BCB"/>
    <w:rPr>
      <w:i/>
      <w:iCs/>
      <w:color w:val="0F4761" w:themeColor="accent1" w:themeShade="BF"/>
    </w:rPr>
  </w:style>
  <w:style w:type="paragraph" w:styleId="IntenseQuote">
    <w:name w:val="Intense Quote"/>
    <w:basedOn w:val="Normal"/>
    <w:next w:val="Normal"/>
    <w:link w:val="IntenseQuoteChar"/>
    <w:uiPriority w:val="30"/>
    <w:qFormat/>
    <w:rsid w:val="00E40B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0BCB"/>
    <w:rPr>
      <w:i/>
      <w:iCs/>
      <w:color w:val="0F4761" w:themeColor="accent1" w:themeShade="BF"/>
    </w:rPr>
  </w:style>
  <w:style w:type="character" w:styleId="IntenseReference">
    <w:name w:val="Intense Reference"/>
    <w:basedOn w:val="DefaultParagraphFont"/>
    <w:uiPriority w:val="32"/>
    <w:qFormat/>
    <w:rsid w:val="00E40BCB"/>
    <w:rPr>
      <w:b/>
      <w:bCs/>
      <w:smallCaps/>
      <w:color w:val="0F4761" w:themeColor="accent1" w:themeShade="BF"/>
      <w:spacing w:val="5"/>
    </w:rPr>
  </w:style>
  <w:style w:type="table" w:styleId="TableGrid">
    <w:name w:val="Table Grid"/>
    <w:basedOn w:val="TableNormal"/>
    <w:uiPriority w:val="39"/>
    <w:rsid w:val="00E40B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40BCB"/>
  </w:style>
  <w:style w:type="paragraph" w:styleId="NoSpacing">
    <w:name w:val="No Spacing"/>
    <w:link w:val="NoSpacingChar"/>
    <w:uiPriority w:val="1"/>
    <w:qFormat/>
    <w:rsid w:val="00E40BCB"/>
    <w:pPr>
      <w:widowControl w:val="0"/>
      <w:autoSpaceDE w:val="0"/>
      <w:autoSpaceDN w:val="0"/>
      <w:spacing w:after="0" w:line="240" w:lineRule="auto"/>
    </w:pPr>
    <w:rPr>
      <w:rFonts w:ascii="Carlito" w:eastAsia="Carlito" w:hAnsi="Carlito" w:cs="Carlito"/>
      <w:kern w:val="0"/>
      <w:sz w:val="22"/>
      <w:szCs w:val="22"/>
      <w:lang w:val="en-US"/>
      <w14:ligatures w14:val="none"/>
    </w:rPr>
  </w:style>
  <w:style w:type="character" w:customStyle="1" w:styleId="cf01">
    <w:name w:val="cf01"/>
    <w:basedOn w:val="DefaultParagraphFont"/>
    <w:rsid w:val="00E40BCB"/>
    <w:rPr>
      <w:rFonts w:ascii="Segoe UI" w:hAnsi="Segoe UI" w:cs="Segoe UI" w:hint="default"/>
      <w:b/>
      <w:bCs/>
      <w:sz w:val="18"/>
      <w:szCs w:val="18"/>
    </w:rPr>
  </w:style>
  <w:style w:type="character" w:customStyle="1" w:styleId="NoSpacingChar">
    <w:name w:val="No Spacing Char"/>
    <w:basedOn w:val="DefaultParagraphFont"/>
    <w:link w:val="NoSpacing"/>
    <w:uiPriority w:val="1"/>
    <w:rsid w:val="00E40BCB"/>
    <w:rPr>
      <w:rFonts w:ascii="Carlito" w:eastAsia="Carlito" w:hAnsi="Carlito" w:cs="Carlito"/>
      <w:kern w:val="0"/>
      <w:sz w:val="22"/>
      <w:szCs w:val="22"/>
      <w:lang w:val="en-US"/>
      <w14:ligatures w14:val="none"/>
    </w:rPr>
  </w:style>
  <w:style w:type="paragraph" w:styleId="Header">
    <w:name w:val="header"/>
    <w:basedOn w:val="Normal"/>
    <w:link w:val="HeaderChar"/>
    <w:uiPriority w:val="99"/>
    <w:unhideWhenUsed/>
    <w:rsid w:val="00E40BCB"/>
    <w:pPr>
      <w:tabs>
        <w:tab w:val="center" w:pos="4513"/>
        <w:tab w:val="right" w:pos="9026"/>
      </w:tabs>
    </w:pPr>
  </w:style>
  <w:style w:type="character" w:customStyle="1" w:styleId="HeaderChar">
    <w:name w:val="Header Char"/>
    <w:basedOn w:val="DefaultParagraphFont"/>
    <w:link w:val="Header"/>
    <w:uiPriority w:val="99"/>
    <w:rsid w:val="00E40BCB"/>
    <w:rPr>
      <w:rFonts w:ascii="Carlito" w:eastAsia="Carlito" w:hAnsi="Carlito" w:cs="Carlito"/>
      <w:kern w:val="0"/>
      <w:sz w:val="22"/>
      <w:szCs w:val="22"/>
      <w14:ligatures w14:val="none"/>
    </w:rPr>
  </w:style>
  <w:style w:type="paragraph" w:styleId="Footer">
    <w:name w:val="footer"/>
    <w:basedOn w:val="Normal"/>
    <w:link w:val="FooterChar"/>
    <w:uiPriority w:val="99"/>
    <w:unhideWhenUsed/>
    <w:rsid w:val="00E40BCB"/>
    <w:pPr>
      <w:tabs>
        <w:tab w:val="center" w:pos="4513"/>
        <w:tab w:val="right" w:pos="9026"/>
      </w:tabs>
    </w:pPr>
  </w:style>
  <w:style w:type="character" w:customStyle="1" w:styleId="FooterChar">
    <w:name w:val="Footer Char"/>
    <w:basedOn w:val="DefaultParagraphFont"/>
    <w:link w:val="Footer"/>
    <w:uiPriority w:val="99"/>
    <w:rsid w:val="00E40BCB"/>
    <w:rPr>
      <w:rFonts w:ascii="Carlito" w:eastAsia="Carlito" w:hAnsi="Carlito" w:cs="Carlito"/>
      <w:kern w:val="0"/>
      <w:sz w:val="22"/>
      <w:szCs w:val="22"/>
      <w14:ligatures w14:val="none"/>
    </w:rPr>
  </w:style>
  <w:style w:type="character" w:styleId="Hyperlink">
    <w:name w:val="Hyperlink"/>
    <w:basedOn w:val="DefaultParagraphFont"/>
    <w:uiPriority w:val="99"/>
    <w:unhideWhenUsed/>
    <w:rsid w:val="00BF636A"/>
    <w:rPr>
      <w:color w:val="467886" w:themeColor="hyperlink"/>
      <w:u w:val="single"/>
    </w:rPr>
  </w:style>
  <w:style w:type="character" w:styleId="UnresolvedMention">
    <w:name w:val="Unresolved Mention"/>
    <w:basedOn w:val="DefaultParagraphFont"/>
    <w:uiPriority w:val="99"/>
    <w:semiHidden/>
    <w:unhideWhenUsed/>
    <w:rsid w:val="000B3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gland-athletics-prod-assets-bucket.s3.amazonaws.com/2018/10/COfSecs-2023a.pdf" TargetMode="External"/><Relationship Id="rId13" Type="http://schemas.openxmlformats.org/officeDocument/2006/relationships/hyperlink" Target="mailto:shonamalcolm@scottishathletics.org.uk" TargetMode="External"/><Relationship Id="rId18" Type="http://schemas.openxmlformats.org/officeDocument/2006/relationships/hyperlink" Target="https://www.welshathletics.org/en/page/officiatin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officials@athleticsni.org" TargetMode="External"/><Relationship Id="rId17" Type="http://schemas.openxmlformats.org/officeDocument/2006/relationships/hyperlink" Target="https://www.scottishathletics.org.uk/officials/officials-qualifications/" TargetMode="External"/><Relationship Id="rId2" Type="http://schemas.openxmlformats.org/officeDocument/2006/relationships/styles" Target="styles.xml"/><Relationship Id="rId16" Type="http://schemas.openxmlformats.org/officeDocument/2006/relationships/hyperlink" Target="https://athleticsni.org/Official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icholas.folwell@btinternet.com" TargetMode="External"/><Relationship Id="rId5" Type="http://schemas.openxmlformats.org/officeDocument/2006/relationships/footnotes" Target="footnotes.xml"/><Relationship Id="rId15" Type="http://schemas.openxmlformats.org/officeDocument/2006/relationships/hyperlink" Target="https://www.englandathletics.org/coaches-and-officials/officials-development/endurance/" TargetMode="External"/><Relationship Id="rId10" Type="http://schemas.openxmlformats.org/officeDocument/2006/relationships/hyperlink" Target="mailto:nicholas.folwell@btinternet.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rwelwilliams@aol.com" TargetMode="External"/><Relationship Id="rId14" Type="http://schemas.openxmlformats.org/officeDocument/2006/relationships/hyperlink" Target="mailto:officials@welshathletic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1205</Words>
  <Characters>6874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Ritchie</dc:creator>
  <cp:keywords/>
  <dc:description/>
  <cp:lastModifiedBy>Marc Ritchie</cp:lastModifiedBy>
  <cp:revision>8</cp:revision>
  <dcterms:created xsi:type="dcterms:W3CDTF">2024-07-22T16:50:00Z</dcterms:created>
  <dcterms:modified xsi:type="dcterms:W3CDTF">2024-07-23T10:25:00Z</dcterms:modified>
</cp:coreProperties>
</file>